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674" w:rsidRDefault="001D7FEF" w:rsidP="00D83674">
      <w:pPr>
        <w:autoSpaceDE w:val="0"/>
        <w:autoSpaceDN w:val="0"/>
        <w:adjustRightInd w:val="0"/>
        <w:spacing w:after="0" w:line="240" w:lineRule="auto"/>
        <w:jc w:val="center"/>
        <w:rPr>
          <w:rStyle w:val="Titre1Car"/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15CE224E" wp14:editId="2006D471">
            <wp:simplePos x="0" y="0"/>
            <wp:positionH relativeFrom="column">
              <wp:posOffset>-149860</wp:posOffset>
            </wp:positionH>
            <wp:positionV relativeFrom="paragraph">
              <wp:posOffset>0</wp:posOffset>
            </wp:positionV>
            <wp:extent cx="1835785" cy="1558925"/>
            <wp:effectExtent l="0" t="0" r="0" b="3175"/>
            <wp:wrapSquare wrapText="largest"/>
            <wp:docPr id="1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674" w:rsidRDefault="00867C96" w:rsidP="00D8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D7FEF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0BF2E" wp14:editId="3A83102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030220" cy="10668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784" w:rsidRPr="000B4F91" w:rsidRDefault="00855784" w:rsidP="00855784">
                            <w:pPr>
                              <w:pStyle w:val="Intituldirection"/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</w:pPr>
                            <w:r w:rsidRPr="000B4F91"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  <w:t>élégation régionale académique</w:t>
                            </w:r>
                          </w:p>
                          <w:p w:rsidR="00855784" w:rsidRPr="000B4F91" w:rsidRDefault="00855784" w:rsidP="00855784">
                            <w:pPr>
                              <w:pStyle w:val="Intituldirection"/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  <w:t xml:space="preserve"> la jeunesse, à l’engagement et aux sports</w:t>
                            </w:r>
                          </w:p>
                          <w:p w:rsidR="001D7FEF" w:rsidRPr="009C752D" w:rsidRDefault="001D7FEF" w:rsidP="001D7F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D7FEF" w:rsidRDefault="001D7F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0BF2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7.4pt;margin-top:.5pt;width:238.6pt;height:8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8RDJgIAACMEAAAOAAAAZHJzL2Uyb0RvYy54bWysU02P2yAQvVfqf0DcGzvOx+5acVbbbFNV&#10;2n5I2156w4BjVMxQILGzv74Dzmaj7a0qBwTM8Hjz5rG6HTpNDtJ5Baai00lOiTQchDK7iv74vn13&#10;TYkPzAimwciKHqWnt+u3b1a9LWUBLWghHUEQ48veVrQNwZZZ5nkrO+YnYKXBYAOuYwG3bpcJx3pE&#10;73RW5Pky68EJ64BL7/H0fgzSdcJvGsnD16bxMhBdUeQW0uzSXMc5W69YuXPMtoqfaLB/YNExZfDR&#10;M9Q9C4zsnfoLqlPcgYcmTDh0GTSN4jLVgNVM81fVPLbMylQLiuPtWSb//2D5l8M3R5So6Cy/osSw&#10;Dpv0E1tFhCRBDkGSIorUW19i7qPF7DC8hwGbnQr29gH4L08MbFpmdvLOOehbyQSSnMab2cXVEcdH&#10;kLr/DALfYvsACWhoXBcVRE0IomOzjucGIQ/C8XCWz/KiwBDH2DRfLq/z1MKMlc/XrfPho4SOxEVF&#10;HTogwbPDgw+RDiufU+JrHrQSW6V12rhdvdGOHBi6ZZtGquBVmjakr+jNolgkZAPxfjJSpwK6Wauu&#10;osgMx+ivKMcHI1JKYEqPa2SizUmfKMkoThjqAROjaDWIIyrlYHQt/jJctOCeKOnRsRX1v/fMSUr0&#10;J4Nq30zn82jxtJkvrqJO7jJSX0aY4QhV0UDJuNyE9C2iDgbusCuNSnq9MDlxRScmGU+/Jlr9cp+y&#10;Xv72+g8AAAD//wMAUEsDBBQABgAIAAAAIQDiQH5R2gAAAAYBAAAPAAAAZHJzL2Rvd25yZXYueG1s&#10;TI/BTsNADETvSPzDypW4ILqhKgkN2VSABOLa0g9wsm4SNeuNstsm/XvMCU7WeKzxm2I7u15daAyd&#10;ZwOPywQUce1tx42Bw/fHwzOoEJEt9p7JwJUCbMvbmwJz6yfe0WUfGyUhHHI00MY45FqHuiWHYekH&#10;YvGOfnQYRY6NtiNOEu56vUqSVDvsWD60ONB7S/Vpf3YGjl/T/dNmqj7jIdut0zfssspfjblbzK8v&#10;oCLN8e8YfvEFHUphqvyZbVC9ASkSZStDzHWWrUBVotNNAros9H/88gcAAP//AwBQSwECLQAUAAYA&#10;CAAAACEAtoM4kv4AAADhAQAAEwAAAAAAAAAAAAAAAAAAAAAAW0NvbnRlbnRfVHlwZXNdLnhtbFBL&#10;AQItABQABgAIAAAAIQA4/SH/1gAAAJQBAAALAAAAAAAAAAAAAAAAAC8BAABfcmVscy8ucmVsc1BL&#10;AQItABQABgAIAAAAIQAkc8RDJgIAACMEAAAOAAAAAAAAAAAAAAAAAC4CAABkcnMvZTJvRG9jLnht&#10;bFBLAQItABQABgAIAAAAIQDiQH5R2gAAAAYBAAAPAAAAAAAAAAAAAAAAAIAEAABkcnMvZG93bnJl&#10;di54bWxQSwUGAAAAAAQABADzAAAAhwUAAAAA&#10;" stroked="f">
                <v:textbox>
                  <w:txbxContent>
                    <w:p w:rsidR="00855784" w:rsidRPr="000B4F91" w:rsidRDefault="00855784" w:rsidP="00855784">
                      <w:pPr>
                        <w:pStyle w:val="Intituldirection"/>
                        <w:rPr>
                          <w:rFonts w:ascii="Marianne" w:hAnsi="Marianne"/>
                          <w:szCs w:val="28"/>
                          <w:lang w:val="fr-FR"/>
                        </w:rPr>
                      </w:pPr>
                      <w:r w:rsidRPr="000B4F91">
                        <w:rPr>
                          <w:rFonts w:ascii="Marianne" w:hAnsi="Marianne"/>
                          <w:szCs w:val="28"/>
                          <w:lang w:val="fr-FR"/>
                        </w:rPr>
                        <w:t>D</w:t>
                      </w:r>
                      <w:r>
                        <w:rPr>
                          <w:rFonts w:ascii="Marianne" w:hAnsi="Marianne"/>
                          <w:szCs w:val="28"/>
                          <w:lang w:val="fr-FR"/>
                        </w:rPr>
                        <w:t>élégation régionale académique</w:t>
                      </w:r>
                    </w:p>
                    <w:p w:rsidR="00855784" w:rsidRPr="000B4F91" w:rsidRDefault="00855784" w:rsidP="00855784">
                      <w:pPr>
                        <w:pStyle w:val="Intituldirection"/>
                        <w:rPr>
                          <w:rFonts w:ascii="Marianne" w:hAnsi="Marianne"/>
                          <w:szCs w:val="28"/>
                          <w:lang w:val="fr-FR"/>
                        </w:rPr>
                      </w:pPr>
                      <w:proofErr w:type="gramStart"/>
                      <w:r>
                        <w:rPr>
                          <w:rFonts w:ascii="Marianne" w:hAnsi="Marianne"/>
                          <w:szCs w:val="28"/>
                          <w:lang w:val="fr-FR"/>
                        </w:rPr>
                        <w:t>à</w:t>
                      </w:r>
                      <w:proofErr w:type="gramEnd"/>
                      <w:r>
                        <w:rPr>
                          <w:rFonts w:ascii="Marianne" w:hAnsi="Marianne"/>
                          <w:szCs w:val="28"/>
                          <w:lang w:val="fr-FR"/>
                        </w:rPr>
                        <w:t xml:space="preserve"> la jeunesse, à l’engagement et aux sports</w:t>
                      </w:r>
                    </w:p>
                    <w:p w:rsidR="001D7FEF" w:rsidRPr="009C752D" w:rsidRDefault="001D7FEF" w:rsidP="001D7F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D7FEF" w:rsidRDefault="001D7FEF"/>
                  </w:txbxContent>
                </v:textbox>
                <w10:wrap anchorx="margin"/>
              </v:shape>
            </w:pict>
          </mc:Fallback>
        </mc:AlternateContent>
      </w:r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  <w:bookmarkStart w:id="1" w:name="_Toc32324331"/>
      <w:bookmarkStart w:id="2" w:name="_Toc32324509"/>
      <w:bookmarkStart w:id="3" w:name="_Toc32324835"/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</w:p>
    <w:p w:rsidR="00CB1F3E" w:rsidRPr="008B470B" w:rsidRDefault="00CB1F3E" w:rsidP="00CB1F3E">
      <w:pPr>
        <w:spacing w:after="0"/>
        <w:rPr>
          <w:rFonts w:ascii="Marianne" w:hAnsi="Marianne" w:cs="Arial"/>
          <w:sz w:val="20"/>
          <w:szCs w:val="20"/>
        </w:rPr>
      </w:pPr>
      <w:r w:rsidRPr="008B470B">
        <w:rPr>
          <w:rFonts w:ascii="Marianne" w:hAnsi="Marianne" w:cs="Arial"/>
          <w:sz w:val="20"/>
          <w:szCs w:val="20"/>
        </w:rPr>
        <w:t>5 place Jean Cornet</w:t>
      </w:r>
    </w:p>
    <w:p w:rsidR="00CB1F3E" w:rsidRPr="008B470B" w:rsidRDefault="00CB1F3E" w:rsidP="00CB1F3E">
      <w:pPr>
        <w:spacing w:after="0"/>
        <w:rPr>
          <w:rFonts w:ascii="Marianne" w:hAnsi="Marianne" w:cs="Arial"/>
          <w:sz w:val="20"/>
          <w:szCs w:val="20"/>
        </w:rPr>
      </w:pPr>
      <w:r w:rsidRPr="008B470B">
        <w:rPr>
          <w:rFonts w:ascii="Marianne" w:hAnsi="Marianne" w:cs="Arial"/>
          <w:sz w:val="20"/>
          <w:szCs w:val="20"/>
        </w:rPr>
        <w:t>BP 31 983</w:t>
      </w:r>
    </w:p>
    <w:p w:rsidR="00CB1F3E" w:rsidRDefault="00CB1F3E" w:rsidP="00FA0684">
      <w:pPr>
        <w:spacing w:after="0"/>
        <w:rPr>
          <w:rFonts w:ascii="Marianne" w:hAnsi="Marianne" w:cs="Arial"/>
          <w:sz w:val="20"/>
          <w:szCs w:val="20"/>
        </w:rPr>
      </w:pPr>
      <w:r w:rsidRPr="008B470B">
        <w:rPr>
          <w:rFonts w:ascii="Marianne" w:hAnsi="Marianne" w:cs="Arial"/>
          <w:sz w:val="20"/>
          <w:szCs w:val="20"/>
        </w:rPr>
        <w:t>25020 BESANCON Cedex</w:t>
      </w:r>
    </w:p>
    <w:p w:rsidR="00CB1F3E" w:rsidRPr="008B470B" w:rsidRDefault="00CB1F3E" w:rsidP="00CB1F3E">
      <w:pPr>
        <w:spacing w:after="0"/>
        <w:rPr>
          <w:rFonts w:ascii="Marianne" w:hAnsi="Marianne" w:cs="Arial"/>
          <w:sz w:val="20"/>
          <w:szCs w:val="20"/>
        </w:rPr>
      </w:pPr>
      <w:r w:rsidRPr="008B470B">
        <w:rPr>
          <w:rFonts w:ascii="Marianne" w:hAnsi="Marianne" w:cs="Arial"/>
          <w:sz w:val="20"/>
          <w:szCs w:val="20"/>
        </w:rPr>
        <w:t>Tél</w:t>
      </w:r>
      <w:r w:rsidRPr="008B470B">
        <w:rPr>
          <w:rFonts w:ascii="Calibri" w:hAnsi="Calibri" w:cs="Calibri"/>
          <w:sz w:val="20"/>
          <w:szCs w:val="20"/>
        </w:rPr>
        <w:t> </w:t>
      </w:r>
      <w:r w:rsidRPr="008B470B">
        <w:rPr>
          <w:rFonts w:ascii="Marianne" w:hAnsi="Marianne" w:cs="Arial"/>
          <w:sz w:val="20"/>
          <w:szCs w:val="20"/>
        </w:rPr>
        <w:t>: 03 63 42 71 52</w:t>
      </w:r>
    </w:p>
    <w:p w:rsidR="00CB1F3E" w:rsidRPr="005E66B4" w:rsidRDefault="00AD6F96" w:rsidP="00CB1F3E">
      <w:pPr>
        <w:spacing w:after="0"/>
        <w:rPr>
          <w:rFonts w:ascii="Arial" w:hAnsi="Arial" w:cs="Arial"/>
          <w:sz w:val="18"/>
          <w:szCs w:val="18"/>
        </w:rPr>
      </w:pPr>
      <w:hyperlink r:id="rId9" w:history="1">
        <w:r w:rsidR="00CB1F3E" w:rsidRPr="00516BCC">
          <w:rPr>
            <w:rStyle w:val="Lienhypertexte"/>
            <w:rFonts w:ascii="Marianne" w:hAnsi="Marianne"/>
            <w:sz w:val="20"/>
            <w:szCs w:val="20"/>
          </w:rPr>
          <w:t>ce.drajes.direction</w:t>
        </w:r>
        <w:r w:rsidR="00CB1F3E" w:rsidRPr="00516BCC">
          <w:rPr>
            <w:rStyle w:val="Lienhypertexte"/>
            <w:rFonts w:ascii="Marianne" w:hAnsi="Marianne" w:cs="Arial"/>
            <w:sz w:val="20"/>
            <w:szCs w:val="20"/>
          </w:rPr>
          <w:t>@region-academique-bfc.fr</w:t>
        </w:r>
      </w:hyperlink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</w:p>
    <w:p w:rsidR="00CB1F3E" w:rsidRDefault="00CB1F3E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  <w:u w:val="single"/>
        </w:rPr>
      </w:pPr>
    </w:p>
    <w:p w:rsidR="00D83674" w:rsidRPr="00D83674" w:rsidRDefault="00D83674" w:rsidP="00D83674">
      <w:pPr>
        <w:autoSpaceDE w:val="0"/>
        <w:autoSpaceDN w:val="0"/>
        <w:adjustRightInd w:val="0"/>
        <w:spacing w:after="0" w:line="240" w:lineRule="auto"/>
        <w:jc w:val="both"/>
        <w:rPr>
          <w:rStyle w:val="Titre1Car"/>
          <w:rFonts w:ascii="Arial" w:hAnsi="Arial" w:cs="Arial"/>
          <w:sz w:val="22"/>
          <w:szCs w:val="22"/>
        </w:rPr>
      </w:pPr>
      <w:r w:rsidRPr="00D83674">
        <w:rPr>
          <w:rStyle w:val="Titre1Car"/>
          <w:rFonts w:ascii="Arial" w:hAnsi="Arial" w:cs="Arial"/>
          <w:sz w:val="22"/>
          <w:szCs w:val="22"/>
          <w:u w:val="single"/>
        </w:rPr>
        <w:t>Objet</w:t>
      </w:r>
      <w:r w:rsidRPr="00D83674">
        <w:rPr>
          <w:rStyle w:val="Titre1Car"/>
          <w:rFonts w:ascii="Arial" w:hAnsi="Arial" w:cs="Arial"/>
          <w:sz w:val="22"/>
          <w:szCs w:val="22"/>
        </w:rPr>
        <w:t> : guide régional Bourgogne Franche-Comté pour l’instruction des candidatures à la médaille de la jeunesse, des sports et de l’engagement associatif.</w:t>
      </w:r>
      <w:bookmarkEnd w:id="1"/>
      <w:bookmarkEnd w:id="2"/>
      <w:bookmarkEnd w:id="3"/>
    </w:p>
    <w:p w:rsidR="00D83674" w:rsidRDefault="00D83674" w:rsidP="00CB5A2A">
      <w:pPr>
        <w:autoSpaceDE w:val="0"/>
        <w:autoSpaceDN w:val="0"/>
        <w:adjustRightInd w:val="0"/>
        <w:spacing w:after="0" w:line="240" w:lineRule="auto"/>
        <w:rPr>
          <w:rStyle w:val="Titre1Car"/>
          <w:rFonts w:ascii="Arial" w:hAnsi="Arial" w:cs="Arial"/>
          <w:b w:val="0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  <w:lang w:eastAsia="en-US"/>
        </w:rPr>
        <w:id w:val="-1195846157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</w:rPr>
      </w:sdtEndPr>
      <w:sdtContent>
        <w:p w:rsidR="00F14578" w:rsidRPr="009C752D" w:rsidRDefault="00F14578">
          <w:pPr>
            <w:pStyle w:val="En-ttedetabledesmatires"/>
            <w:rPr>
              <w:rFonts w:ascii="Arial" w:hAnsi="Arial" w:cs="Arial"/>
              <w:sz w:val="20"/>
              <w:szCs w:val="20"/>
            </w:rPr>
          </w:pPr>
          <w:r w:rsidRPr="009C752D">
            <w:rPr>
              <w:rFonts w:ascii="Arial" w:hAnsi="Arial" w:cs="Arial"/>
              <w:sz w:val="20"/>
              <w:szCs w:val="20"/>
            </w:rPr>
            <w:t>Table des matières</w:t>
          </w:r>
        </w:p>
        <w:p w:rsidR="009C752D" w:rsidRPr="009C752D" w:rsidRDefault="00F14578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r w:rsidRPr="009C752D">
            <w:rPr>
              <w:rFonts w:ascii="Arial" w:hAnsi="Arial" w:cs="Arial"/>
              <w:sz w:val="20"/>
              <w:szCs w:val="20"/>
            </w:rPr>
            <w:fldChar w:fldCharType="begin"/>
          </w:r>
          <w:r w:rsidRPr="009C752D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9C752D">
            <w:rPr>
              <w:rFonts w:ascii="Arial" w:hAnsi="Arial" w:cs="Arial"/>
              <w:sz w:val="20"/>
              <w:szCs w:val="20"/>
            </w:rPr>
            <w:fldChar w:fldCharType="separate"/>
          </w:r>
        </w:p>
        <w:p w:rsidR="009C752D" w:rsidRPr="009C752D" w:rsidRDefault="00AD6F96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36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Publics concernés :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_Toc32324836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37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Objectif :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_Toc32324837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39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Calendrier :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_Toc32324839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40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Organisation ministérielle :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_Toc32324840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41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Organisation territoriale Bourgogne Franche-Comté :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_Toc32324841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2"/>
            <w:tabs>
              <w:tab w:val="left" w:pos="660"/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42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-</w:t>
            </w:r>
            <w:r w:rsidR="009C752D" w:rsidRPr="009C752D">
              <w:rPr>
                <w:rFonts w:ascii="Arial" w:eastAsiaTheme="minorEastAsia" w:hAnsi="Arial" w:cs="Arial"/>
                <w:noProof/>
                <w:sz w:val="20"/>
                <w:szCs w:val="20"/>
                <w:lang w:eastAsia="fr-FR"/>
              </w:rPr>
              <w:tab/>
            </w:r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Un contingent régional pour les associations à rayonnement régional :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_Toc32324842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2"/>
            <w:tabs>
              <w:tab w:val="left" w:pos="660"/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43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-</w:t>
            </w:r>
            <w:r w:rsidR="009C752D" w:rsidRPr="009C752D">
              <w:rPr>
                <w:rFonts w:ascii="Arial" w:eastAsiaTheme="minorEastAsia" w:hAnsi="Arial" w:cs="Arial"/>
                <w:noProof/>
                <w:sz w:val="20"/>
                <w:szCs w:val="20"/>
                <w:lang w:eastAsia="fr-FR"/>
              </w:rPr>
              <w:tab/>
            </w:r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8 contingents départementaux pour les associations à rayonnement départemental :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_Toc32324843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44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Les conditions d’accès aux trois échelons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_Toc32324844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2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45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Médaille de bronze : six années d’ancienneté.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_Toc32324845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2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46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Médaille d’argent : dix années d’ancienneté (dont quatre ans dans l’échelon bronze).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_Toc32324846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2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47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Médaille d’or : quinze années d’ancienneté (dont cinq ans dans l’échelon argent).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_Toc32324847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48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Parité :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_Toc32324848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49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Jeunesse :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_Toc32324849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9C752D" w:rsidRPr="009C752D" w:rsidRDefault="00AD6F96">
          <w:pPr>
            <w:pStyle w:val="TM1"/>
            <w:tabs>
              <w:tab w:val="right" w:leader="dot" w:pos="10456"/>
            </w:tabs>
            <w:rPr>
              <w:rFonts w:ascii="Arial" w:eastAsiaTheme="minorEastAsia" w:hAnsi="Arial" w:cs="Arial"/>
              <w:noProof/>
              <w:sz w:val="20"/>
              <w:szCs w:val="20"/>
              <w:lang w:eastAsia="fr-FR"/>
            </w:rPr>
          </w:pPr>
          <w:hyperlink w:anchor="_Toc32324850" w:history="1">
            <w:r w:rsidR="009C752D" w:rsidRPr="009C752D">
              <w:rPr>
                <w:rStyle w:val="Lienhypertexte"/>
                <w:rFonts w:ascii="Arial" w:hAnsi="Arial" w:cs="Arial"/>
                <w:noProof/>
                <w:sz w:val="20"/>
                <w:szCs w:val="20"/>
              </w:rPr>
              <w:t>Rappel de la réglementation :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_Toc32324850 \h </w:instrTex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9C752D" w:rsidRPr="009C752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F14578" w:rsidRPr="009C752D" w:rsidRDefault="00F14578">
          <w:pPr>
            <w:rPr>
              <w:rFonts w:ascii="Arial" w:hAnsi="Arial" w:cs="Arial"/>
              <w:sz w:val="20"/>
              <w:szCs w:val="20"/>
            </w:rPr>
          </w:pPr>
          <w:r w:rsidRPr="009C752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:rsidR="00D83674" w:rsidRPr="009C752D" w:rsidRDefault="00D83674" w:rsidP="00CB5A2A">
      <w:pPr>
        <w:autoSpaceDE w:val="0"/>
        <w:autoSpaceDN w:val="0"/>
        <w:adjustRightInd w:val="0"/>
        <w:spacing w:after="0" w:line="240" w:lineRule="auto"/>
        <w:rPr>
          <w:rStyle w:val="Titre1Car"/>
          <w:rFonts w:ascii="Arial" w:hAnsi="Arial" w:cs="Arial"/>
          <w:b w:val="0"/>
          <w:sz w:val="20"/>
          <w:szCs w:val="20"/>
        </w:rPr>
      </w:pPr>
    </w:p>
    <w:p w:rsidR="009C752D" w:rsidRDefault="009C752D">
      <w:pPr>
        <w:rPr>
          <w:rStyle w:val="Titre1Car"/>
        </w:rPr>
      </w:pPr>
      <w:bookmarkStart w:id="4" w:name="_Toc32324836"/>
      <w:r>
        <w:rPr>
          <w:rStyle w:val="Titre1Car"/>
          <w:b w:val="0"/>
          <w:bCs w:val="0"/>
        </w:rPr>
        <w:br w:type="page"/>
      </w:r>
    </w:p>
    <w:p w:rsidR="00F14578" w:rsidRPr="00F14578" w:rsidRDefault="00E601A3" w:rsidP="00F14578">
      <w:pPr>
        <w:pStyle w:val="Titre1"/>
      </w:pPr>
      <w:r w:rsidRPr="00F14578">
        <w:rPr>
          <w:rStyle w:val="Titre1Car"/>
          <w:b/>
          <w:bCs/>
        </w:rPr>
        <w:lastRenderedPageBreak/>
        <w:t>Publics concernés</w:t>
      </w:r>
      <w:r w:rsidRPr="00F14578">
        <w:t xml:space="preserve"> :</w:t>
      </w:r>
      <w:bookmarkEnd w:id="4"/>
      <w:r w:rsidRPr="00F14578">
        <w:t xml:space="preserve"> </w:t>
      </w:r>
    </w:p>
    <w:p w:rsidR="00BC3262" w:rsidRDefault="00BC3262" w:rsidP="00CB5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5A2A" w:rsidRPr="00DA79D1" w:rsidRDefault="00F14578" w:rsidP="00CB5A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601A3" w:rsidRPr="00DA79D1">
        <w:rPr>
          <w:rFonts w:ascii="Arial" w:hAnsi="Arial" w:cs="Arial"/>
          <w:sz w:val="20"/>
          <w:szCs w:val="20"/>
        </w:rPr>
        <w:t>oute personne bénévole œuvrant dans les domaines</w:t>
      </w:r>
      <w:r w:rsidR="00CB5A2A">
        <w:rPr>
          <w:rFonts w:ascii="Arial" w:hAnsi="Arial" w:cs="Arial"/>
          <w:sz w:val="20"/>
          <w:szCs w:val="20"/>
        </w:rPr>
        <w:t> :</w:t>
      </w:r>
    </w:p>
    <w:p w:rsidR="00CB5A2A" w:rsidRPr="00DA79D1" w:rsidRDefault="00CB5A2A" w:rsidP="00CB5A2A">
      <w:pPr>
        <w:pStyle w:val="Pa13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DA79D1">
        <w:rPr>
          <w:rFonts w:ascii="Arial" w:hAnsi="Arial" w:cs="Arial"/>
          <w:color w:val="000000"/>
          <w:sz w:val="20"/>
          <w:szCs w:val="20"/>
        </w:rPr>
        <w:t>e l’édu</w:t>
      </w:r>
      <w:r>
        <w:rPr>
          <w:rFonts w:ascii="Arial" w:hAnsi="Arial" w:cs="Arial"/>
          <w:color w:val="000000"/>
          <w:sz w:val="20"/>
          <w:szCs w:val="20"/>
        </w:rPr>
        <w:t>cation physique et des sports,</w:t>
      </w:r>
    </w:p>
    <w:p w:rsidR="00CB5A2A" w:rsidRPr="00DA79D1" w:rsidRDefault="00CB5A2A" w:rsidP="00CB5A2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DA79D1">
        <w:rPr>
          <w:rFonts w:ascii="Arial" w:hAnsi="Arial" w:cs="Arial"/>
          <w:color w:val="000000"/>
          <w:sz w:val="20"/>
          <w:szCs w:val="20"/>
        </w:rPr>
        <w:t xml:space="preserve">es mouvements de jeunesse et </w:t>
      </w:r>
      <w:r>
        <w:rPr>
          <w:rFonts w:ascii="Arial" w:hAnsi="Arial" w:cs="Arial"/>
          <w:color w:val="000000"/>
          <w:sz w:val="20"/>
          <w:szCs w:val="20"/>
        </w:rPr>
        <w:t>des activités socio-éducatives,</w:t>
      </w:r>
    </w:p>
    <w:p w:rsidR="00CB5A2A" w:rsidRPr="00DA79D1" w:rsidRDefault="00CB5A2A" w:rsidP="00CB5A2A">
      <w:pPr>
        <w:pStyle w:val="Pa17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</w:t>
      </w:r>
      <w:r w:rsidRPr="00DA79D1">
        <w:rPr>
          <w:rFonts w:ascii="Arial" w:hAnsi="Arial" w:cs="Arial"/>
          <w:color w:val="000000"/>
          <w:sz w:val="20"/>
          <w:szCs w:val="20"/>
        </w:rPr>
        <w:t>es colonies de vacances, des œuvres de plein air, des activités de loisir social</w:t>
      </w:r>
      <w:r>
        <w:rPr>
          <w:rFonts w:ascii="Arial" w:hAnsi="Arial" w:cs="Arial"/>
          <w:color w:val="000000"/>
          <w:sz w:val="20"/>
          <w:szCs w:val="20"/>
        </w:rPr>
        <w:t xml:space="preserve"> et de l’éduca</w:t>
      </w:r>
      <w:r>
        <w:rPr>
          <w:rFonts w:ascii="Arial" w:hAnsi="Arial" w:cs="Arial"/>
          <w:color w:val="000000"/>
          <w:sz w:val="20"/>
          <w:szCs w:val="20"/>
        </w:rPr>
        <w:softHyphen/>
        <w:t>tion populaire,</w:t>
      </w:r>
    </w:p>
    <w:p w:rsidR="00CB5A2A" w:rsidRPr="00DA79D1" w:rsidRDefault="00CB5A2A" w:rsidP="00CB5A2A">
      <w:pPr>
        <w:pStyle w:val="Pa17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-</w:t>
      </w:r>
      <w:r w:rsidRPr="00DA79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DA79D1">
        <w:rPr>
          <w:rFonts w:ascii="Arial" w:hAnsi="Arial" w:cs="Arial"/>
          <w:color w:val="000000"/>
          <w:sz w:val="20"/>
          <w:szCs w:val="20"/>
        </w:rPr>
        <w:t xml:space="preserve">’activités associatives au </w:t>
      </w:r>
      <w:r>
        <w:rPr>
          <w:rFonts w:ascii="Arial" w:hAnsi="Arial" w:cs="Arial"/>
          <w:color w:val="000000"/>
          <w:sz w:val="20"/>
          <w:szCs w:val="20"/>
        </w:rPr>
        <w:t>service de l’intérêt général,</w:t>
      </w:r>
    </w:p>
    <w:p w:rsidR="00CB5A2A" w:rsidRPr="00DA79D1" w:rsidRDefault="00CB5A2A" w:rsidP="00CB5A2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-</w:t>
      </w:r>
      <w:r w:rsidRPr="00DA79D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DA79D1">
        <w:rPr>
          <w:rFonts w:ascii="Arial" w:hAnsi="Arial" w:cs="Arial"/>
          <w:color w:val="000000"/>
          <w:sz w:val="20"/>
          <w:szCs w:val="20"/>
        </w:rPr>
        <w:t>e toutes les activités se rattachant aux catégories définies ci-dessus.</w:t>
      </w:r>
    </w:p>
    <w:p w:rsidR="00F14578" w:rsidRPr="00F14578" w:rsidRDefault="00862B52" w:rsidP="003F2096">
      <w:pPr>
        <w:pStyle w:val="Titre1"/>
        <w:spacing w:before="360"/>
      </w:pPr>
      <w:bookmarkStart w:id="5" w:name="_Toc32324837"/>
      <w:r w:rsidRPr="00F14578">
        <w:rPr>
          <w:rStyle w:val="Titre1Car"/>
          <w:b/>
          <w:bCs/>
        </w:rPr>
        <w:t>Objectif</w:t>
      </w:r>
      <w:r w:rsidRPr="00F14578">
        <w:t> :</w:t>
      </w:r>
      <w:bookmarkEnd w:id="5"/>
      <w:r w:rsidRPr="00F14578">
        <w:t xml:space="preserve"> </w:t>
      </w:r>
    </w:p>
    <w:p w:rsidR="00BC3262" w:rsidRDefault="00BC3262" w:rsidP="00855784">
      <w:pPr>
        <w:pStyle w:val="Titre2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bookmarkStart w:id="6" w:name="_Toc32324334"/>
      <w:bookmarkStart w:id="7" w:name="_Toc32324512"/>
      <w:bookmarkStart w:id="8" w:name="_Toc32324838"/>
    </w:p>
    <w:p w:rsidR="00862B52" w:rsidRPr="00DA79D1" w:rsidRDefault="00F14578" w:rsidP="00855784">
      <w:pPr>
        <w:pStyle w:val="Titre2"/>
        <w:spacing w:before="0" w:line="240" w:lineRule="auto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D</w:t>
      </w:r>
      <w:r w:rsidR="00DA79D1" w:rsidRPr="00DA79D1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e nombreuses associations sont présentes sur le territoire, elles sont des instances privilégiées d’engagement citoyen au service de l’intérêt général et de participation à la vie de la cité. Les bénévoles qui les animent en sont des piliers qu’il convient de soutenir et d’encourager.</w:t>
      </w:r>
      <w:bookmarkEnd w:id="6"/>
      <w:bookmarkEnd w:id="7"/>
      <w:bookmarkEnd w:id="8"/>
    </w:p>
    <w:p w:rsidR="00F14578" w:rsidRPr="009C752D" w:rsidRDefault="00F14578" w:rsidP="003F2096">
      <w:pPr>
        <w:pStyle w:val="Titre1"/>
        <w:spacing w:before="360"/>
      </w:pPr>
      <w:bookmarkStart w:id="9" w:name="_Toc32324839"/>
      <w:r w:rsidRPr="009C752D">
        <w:t>Calendrier :</w:t>
      </w:r>
      <w:bookmarkEnd w:id="9"/>
    </w:p>
    <w:p w:rsidR="00BC3262" w:rsidRDefault="00BC3262" w:rsidP="00F145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4578" w:rsidRDefault="00BC3262" w:rsidP="00F145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Deux</w:t>
      </w:r>
      <w:r w:rsidR="00F14578" w:rsidRPr="00F14578">
        <w:rPr>
          <w:rFonts w:ascii="Arial" w:hAnsi="Arial" w:cs="Arial"/>
          <w:sz w:val="20"/>
          <w:szCs w:val="20"/>
        </w:rPr>
        <w:t xml:space="preserve"> promotions annuelles</w:t>
      </w:r>
      <w:r>
        <w:rPr>
          <w:rFonts w:ascii="Arial" w:hAnsi="Arial" w:cs="Arial"/>
          <w:sz w:val="20"/>
          <w:szCs w:val="20"/>
        </w:rPr>
        <w:t>, le 1</w:t>
      </w:r>
      <w:r w:rsidRPr="00BC3262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janvier et le 14 juillet</w:t>
      </w:r>
      <w:r w:rsidR="00BD7EAF">
        <w:rPr>
          <w:rFonts w:ascii="Arial" w:hAnsi="Arial" w:cs="Arial"/>
          <w:sz w:val="20"/>
          <w:szCs w:val="20"/>
        </w:rPr>
        <w:t>.</w:t>
      </w:r>
      <w:r w:rsidR="003F2096">
        <w:rPr>
          <w:rFonts w:ascii="Arial" w:hAnsi="Arial" w:cs="Arial"/>
          <w:sz w:val="20"/>
          <w:szCs w:val="20"/>
        </w:rPr>
        <w:t xml:space="preserve"> En 2022, une seule promotion le</w:t>
      </w:r>
      <w:r w:rsidR="00BD7EAF">
        <w:rPr>
          <w:rFonts w:ascii="Arial" w:hAnsi="Arial" w:cs="Arial"/>
          <w:sz w:val="20"/>
          <w:szCs w:val="20"/>
        </w:rPr>
        <w:t xml:space="preserve"> 14 juillet </w:t>
      </w:r>
      <w:r w:rsidR="00F17E02">
        <w:rPr>
          <w:rFonts w:ascii="Arial" w:hAnsi="Arial" w:cs="Arial"/>
          <w:sz w:val="20"/>
          <w:szCs w:val="20"/>
        </w:rPr>
        <w:t>pour le contingent régional</w:t>
      </w:r>
      <w:r w:rsidR="00BD7EAF">
        <w:rPr>
          <w:rFonts w:ascii="Arial" w:hAnsi="Arial" w:cs="Arial"/>
          <w:sz w:val="20"/>
          <w:szCs w:val="20"/>
        </w:rPr>
        <w:t>.</w:t>
      </w:r>
    </w:p>
    <w:p w:rsidR="00BC3262" w:rsidRPr="00BC3262" w:rsidRDefault="00B37882" w:rsidP="003F2096">
      <w:pPr>
        <w:pStyle w:val="Titre1"/>
        <w:spacing w:before="360"/>
      </w:pPr>
      <w:bookmarkStart w:id="10" w:name="_Toc32324840"/>
      <w:r w:rsidRPr="00F14578">
        <w:rPr>
          <w:rStyle w:val="Titre1Car"/>
          <w:b/>
          <w:bCs/>
        </w:rPr>
        <w:t>Organisation ministérielle :</w:t>
      </w:r>
      <w:bookmarkEnd w:id="10"/>
    </w:p>
    <w:p w:rsidR="00BC3262" w:rsidRDefault="00BC3262" w:rsidP="008557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7882" w:rsidRPr="00B37882" w:rsidRDefault="00B37882" w:rsidP="008557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9D1">
        <w:rPr>
          <w:rFonts w:ascii="Arial" w:hAnsi="Arial" w:cs="Arial"/>
          <w:sz w:val="20"/>
          <w:szCs w:val="20"/>
        </w:rPr>
        <w:t>Les distinctions honorifiques sont instruites par la d</w:t>
      </w:r>
      <w:r w:rsidRPr="00B37882">
        <w:rPr>
          <w:rFonts w:ascii="Arial" w:hAnsi="Arial" w:cs="Arial"/>
          <w:sz w:val="20"/>
          <w:szCs w:val="20"/>
        </w:rPr>
        <w:t>ivision des cabinets</w:t>
      </w:r>
      <w:r w:rsidRPr="00DA79D1">
        <w:rPr>
          <w:rFonts w:ascii="Arial" w:hAnsi="Arial" w:cs="Arial"/>
          <w:sz w:val="20"/>
          <w:szCs w:val="20"/>
        </w:rPr>
        <w:t>, d</w:t>
      </w:r>
      <w:r w:rsidRPr="00B37882">
        <w:rPr>
          <w:rFonts w:ascii="Arial" w:hAnsi="Arial" w:cs="Arial"/>
          <w:sz w:val="20"/>
          <w:szCs w:val="20"/>
        </w:rPr>
        <w:t>épartement des distinctions honorifiques</w:t>
      </w:r>
      <w:r w:rsidRPr="00DA79D1">
        <w:rPr>
          <w:rFonts w:ascii="Arial" w:hAnsi="Arial" w:cs="Arial"/>
          <w:sz w:val="20"/>
          <w:szCs w:val="20"/>
        </w:rPr>
        <w:t>, s</w:t>
      </w:r>
      <w:r w:rsidRPr="00B37882">
        <w:rPr>
          <w:rFonts w:ascii="Arial" w:hAnsi="Arial" w:cs="Arial"/>
          <w:sz w:val="20"/>
          <w:szCs w:val="20"/>
        </w:rPr>
        <w:t>ection des médailles ministérielles</w:t>
      </w:r>
      <w:r w:rsidRPr="00DA79D1">
        <w:rPr>
          <w:rFonts w:ascii="Arial" w:hAnsi="Arial" w:cs="Arial"/>
          <w:sz w:val="20"/>
          <w:szCs w:val="20"/>
        </w:rPr>
        <w:t>.</w:t>
      </w:r>
    </w:p>
    <w:p w:rsidR="00862B52" w:rsidRPr="00F14578" w:rsidRDefault="00862B52" w:rsidP="003F2096">
      <w:pPr>
        <w:pStyle w:val="Titre1"/>
        <w:spacing w:before="360"/>
      </w:pPr>
      <w:bookmarkStart w:id="11" w:name="_Toc32324841"/>
      <w:r w:rsidRPr="00F14578">
        <w:rPr>
          <w:rStyle w:val="Titre1Car"/>
          <w:b/>
          <w:bCs/>
        </w:rPr>
        <w:t>Organisation territoriale </w:t>
      </w:r>
      <w:r w:rsidR="00B57B39" w:rsidRPr="00F14578">
        <w:rPr>
          <w:rStyle w:val="Titre1Car"/>
          <w:b/>
          <w:bCs/>
        </w:rPr>
        <w:t>Bourgogne Franche-Comté</w:t>
      </w:r>
      <w:r w:rsidR="00B57B39" w:rsidRPr="00F14578">
        <w:t xml:space="preserve"> </w:t>
      </w:r>
      <w:r w:rsidRPr="00F14578">
        <w:rPr>
          <w:rStyle w:val="Titre1Car"/>
          <w:b/>
          <w:bCs/>
        </w:rPr>
        <w:t>:</w:t>
      </w:r>
      <w:bookmarkEnd w:id="11"/>
    </w:p>
    <w:p w:rsidR="00B57B39" w:rsidRPr="00F14578" w:rsidRDefault="00B57B39" w:rsidP="00D71A0C">
      <w:pPr>
        <w:pStyle w:val="Titre2"/>
        <w:ind w:firstLine="708"/>
      </w:pPr>
      <w:bookmarkStart w:id="12" w:name="_Toc32324842"/>
      <w:r w:rsidRPr="00F14578">
        <w:rPr>
          <w:rStyle w:val="Titre1Car"/>
          <w:b/>
          <w:bCs/>
          <w:color w:val="4F81BD" w:themeColor="accent1"/>
          <w:sz w:val="26"/>
          <w:szCs w:val="26"/>
        </w:rPr>
        <w:t>Un contingent régional pour les associations à rayonnement régional</w:t>
      </w:r>
      <w:r w:rsidRPr="00F14578">
        <w:t> :</w:t>
      </w:r>
      <w:bookmarkEnd w:id="12"/>
    </w:p>
    <w:p w:rsidR="00F14578" w:rsidRDefault="00F14578" w:rsidP="0085578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C3262">
        <w:rPr>
          <w:rFonts w:ascii="Arial" w:hAnsi="Arial" w:cs="Arial"/>
          <w:sz w:val="20"/>
          <w:szCs w:val="20"/>
          <w:u w:val="single"/>
        </w:rPr>
        <w:t>Quota annuel</w:t>
      </w:r>
      <w:r w:rsidRPr="00B57B39">
        <w:rPr>
          <w:rFonts w:ascii="Arial" w:hAnsi="Arial" w:cs="Arial"/>
          <w:sz w:val="20"/>
          <w:szCs w:val="20"/>
        </w:rPr>
        <w:t xml:space="preserve"> : 9 possibilités de médaille d’or, 13 d’argent, 22 de </w:t>
      </w:r>
      <w:r w:rsidR="00CC0780">
        <w:rPr>
          <w:rFonts w:ascii="Arial" w:hAnsi="Arial" w:cs="Arial"/>
          <w:sz w:val="20"/>
          <w:szCs w:val="20"/>
        </w:rPr>
        <w:t>bronze.</w:t>
      </w:r>
    </w:p>
    <w:p w:rsidR="00D71A0C" w:rsidRDefault="00D71A0C" w:rsidP="0085578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A79D1" w:rsidRPr="00BC3262" w:rsidRDefault="00B37882" w:rsidP="008557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9D1">
        <w:rPr>
          <w:rFonts w:ascii="Arial" w:hAnsi="Arial" w:cs="Arial"/>
          <w:sz w:val="20"/>
          <w:szCs w:val="20"/>
          <w:u w:val="single"/>
        </w:rPr>
        <w:t>Formalités</w:t>
      </w:r>
      <w:r w:rsidRPr="00DA79D1">
        <w:rPr>
          <w:rFonts w:ascii="Arial" w:hAnsi="Arial" w:cs="Arial"/>
          <w:sz w:val="20"/>
          <w:szCs w:val="20"/>
        </w:rPr>
        <w:t xml:space="preserve"> : </w:t>
      </w:r>
      <w:r w:rsidR="00CB5A2A">
        <w:rPr>
          <w:rFonts w:ascii="Arial" w:hAnsi="Arial" w:cs="Arial"/>
          <w:sz w:val="20"/>
          <w:szCs w:val="20"/>
        </w:rPr>
        <w:t>les responsables d’association</w:t>
      </w:r>
      <w:r w:rsidR="00A66F93">
        <w:rPr>
          <w:rFonts w:ascii="Arial" w:hAnsi="Arial" w:cs="Arial"/>
          <w:sz w:val="20"/>
          <w:szCs w:val="20"/>
        </w:rPr>
        <w:t>s</w:t>
      </w:r>
      <w:r w:rsidR="00CB5A2A">
        <w:rPr>
          <w:rFonts w:ascii="Arial" w:hAnsi="Arial" w:cs="Arial"/>
          <w:sz w:val="20"/>
          <w:szCs w:val="20"/>
        </w:rPr>
        <w:t xml:space="preserve">, </w:t>
      </w:r>
      <w:r w:rsidR="002A2A7C">
        <w:rPr>
          <w:rFonts w:ascii="Arial" w:hAnsi="Arial" w:cs="Arial"/>
          <w:sz w:val="20"/>
          <w:szCs w:val="20"/>
        </w:rPr>
        <w:t>de fédération</w:t>
      </w:r>
      <w:r w:rsidR="00A66F93">
        <w:rPr>
          <w:rFonts w:ascii="Arial" w:hAnsi="Arial" w:cs="Arial"/>
          <w:sz w:val="20"/>
          <w:szCs w:val="20"/>
        </w:rPr>
        <w:t>s</w:t>
      </w:r>
      <w:r w:rsidR="002A2A7C">
        <w:rPr>
          <w:rFonts w:ascii="Arial" w:hAnsi="Arial" w:cs="Arial"/>
          <w:sz w:val="20"/>
          <w:szCs w:val="20"/>
        </w:rPr>
        <w:t>, de ligue</w:t>
      </w:r>
      <w:r w:rsidR="00A66F93">
        <w:rPr>
          <w:rFonts w:ascii="Arial" w:hAnsi="Arial" w:cs="Arial"/>
          <w:sz w:val="20"/>
          <w:szCs w:val="20"/>
        </w:rPr>
        <w:t>s</w:t>
      </w:r>
      <w:r w:rsidR="002A2A7C">
        <w:rPr>
          <w:rFonts w:ascii="Arial" w:hAnsi="Arial" w:cs="Arial"/>
          <w:sz w:val="20"/>
          <w:szCs w:val="20"/>
        </w:rPr>
        <w:t xml:space="preserve">, les </w:t>
      </w:r>
      <w:r w:rsidR="00CB5A2A">
        <w:rPr>
          <w:rFonts w:ascii="Arial" w:hAnsi="Arial" w:cs="Arial"/>
          <w:sz w:val="20"/>
          <w:szCs w:val="20"/>
        </w:rPr>
        <w:t xml:space="preserve">maires, </w:t>
      </w:r>
      <w:r w:rsidR="002A2A7C">
        <w:rPr>
          <w:rFonts w:ascii="Arial" w:hAnsi="Arial" w:cs="Arial"/>
          <w:sz w:val="20"/>
          <w:szCs w:val="20"/>
        </w:rPr>
        <w:t xml:space="preserve">les </w:t>
      </w:r>
      <w:r w:rsidR="00CB5A2A">
        <w:rPr>
          <w:rFonts w:ascii="Arial" w:hAnsi="Arial" w:cs="Arial"/>
          <w:sz w:val="20"/>
          <w:szCs w:val="20"/>
        </w:rPr>
        <w:t>élu</w:t>
      </w:r>
      <w:r w:rsidR="00A66F93">
        <w:rPr>
          <w:rFonts w:ascii="Arial" w:hAnsi="Arial" w:cs="Arial"/>
          <w:sz w:val="20"/>
          <w:szCs w:val="20"/>
        </w:rPr>
        <w:t>s proposent les</w:t>
      </w:r>
      <w:r w:rsidR="00CB5A2A">
        <w:rPr>
          <w:rFonts w:ascii="Arial" w:hAnsi="Arial" w:cs="Arial"/>
          <w:sz w:val="20"/>
          <w:szCs w:val="20"/>
        </w:rPr>
        <w:t xml:space="preserve"> candidat</w:t>
      </w:r>
      <w:r w:rsidR="00A66F93">
        <w:rPr>
          <w:rFonts w:ascii="Arial" w:hAnsi="Arial" w:cs="Arial"/>
          <w:sz w:val="20"/>
          <w:szCs w:val="20"/>
        </w:rPr>
        <w:t>s</w:t>
      </w:r>
      <w:r w:rsidR="00CB5A2A">
        <w:rPr>
          <w:rFonts w:ascii="Arial" w:hAnsi="Arial" w:cs="Arial"/>
          <w:sz w:val="20"/>
          <w:szCs w:val="20"/>
        </w:rPr>
        <w:t xml:space="preserve"> en remplissant </w:t>
      </w:r>
      <w:r w:rsidRPr="00DA79D1">
        <w:rPr>
          <w:rFonts w:ascii="Arial" w:hAnsi="Arial" w:cs="Arial"/>
          <w:sz w:val="20"/>
          <w:szCs w:val="20"/>
        </w:rPr>
        <w:t>un dossier de candidature</w:t>
      </w:r>
      <w:r w:rsidR="00BC3262">
        <w:rPr>
          <w:rFonts w:ascii="Arial" w:hAnsi="Arial" w:cs="Arial"/>
          <w:sz w:val="20"/>
          <w:szCs w:val="20"/>
        </w:rPr>
        <w:t xml:space="preserve"> dans lequel sera retrac</w:t>
      </w:r>
      <w:r w:rsidR="008B3B2F">
        <w:rPr>
          <w:rFonts w:ascii="Arial" w:hAnsi="Arial" w:cs="Arial"/>
          <w:sz w:val="20"/>
          <w:szCs w:val="20"/>
        </w:rPr>
        <w:t>é</w:t>
      </w:r>
      <w:r w:rsidRPr="00DA79D1">
        <w:rPr>
          <w:rFonts w:ascii="Arial" w:hAnsi="Arial" w:cs="Arial"/>
          <w:sz w:val="20"/>
          <w:szCs w:val="20"/>
        </w:rPr>
        <w:t xml:space="preserve"> l’</w:t>
      </w:r>
      <w:r w:rsidR="00DA79D1" w:rsidRPr="00DA79D1">
        <w:rPr>
          <w:rFonts w:ascii="Arial" w:hAnsi="Arial" w:cs="Arial"/>
          <w:sz w:val="20"/>
          <w:szCs w:val="20"/>
        </w:rPr>
        <w:t>ensemble du parcours</w:t>
      </w:r>
      <w:r w:rsidR="00A66F93">
        <w:rPr>
          <w:rFonts w:ascii="Arial" w:hAnsi="Arial" w:cs="Arial"/>
          <w:sz w:val="20"/>
          <w:szCs w:val="20"/>
        </w:rPr>
        <w:t xml:space="preserve"> associatif du candidat</w:t>
      </w:r>
      <w:r w:rsidR="00CB5A2A">
        <w:rPr>
          <w:rFonts w:ascii="Arial" w:hAnsi="Arial" w:cs="Arial"/>
          <w:sz w:val="20"/>
          <w:szCs w:val="20"/>
        </w:rPr>
        <w:t xml:space="preserve">. </w:t>
      </w:r>
      <w:r w:rsidR="00CB5A2A" w:rsidRPr="00BC3262">
        <w:rPr>
          <w:rFonts w:ascii="Arial" w:hAnsi="Arial" w:cs="Arial"/>
          <w:sz w:val="20"/>
          <w:szCs w:val="20"/>
        </w:rPr>
        <w:t>L</w:t>
      </w:r>
      <w:r w:rsidR="00DA79D1" w:rsidRPr="00BC3262">
        <w:rPr>
          <w:rFonts w:ascii="Arial" w:hAnsi="Arial" w:cs="Arial"/>
          <w:sz w:val="20"/>
          <w:szCs w:val="20"/>
        </w:rPr>
        <w:t>a copie d</w:t>
      </w:r>
      <w:r w:rsidR="00A66F93" w:rsidRPr="00BC3262">
        <w:rPr>
          <w:rFonts w:ascii="Arial" w:hAnsi="Arial" w:cs="Arial"/>
          <w:sz w:val="20"/>
          <w:szCs w:val="20"/>
        </w:rPr>
        <w:t xml:space="preserve">’un justificatif d’identité </w:t>
      </w:r>
      <w:r w:rsidR="00CB5A2A" w:rsidRPr="00BC3262">
        <w:rPr>
          <w:rFonts w:ascii="Arial" w:hAnsi="Arial" w:cs="Arial"/>
          <w:sz w:val="20"/>
          <w:szCs w:val="20"/>
        </w:rPr>
        <w:t>devra être jointe au dossier.</w:t>
      </w:r>
    </w:p>
    <w:p w:rsidR="007467CF" w:rsidRDefault="007467CF" w:rsidP="00DA79D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428FF" w:rsidRDefault="00AD5031" w:rsidP="00DA79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Gestionnaire</w:t>
      </w:r>
      <w:r w:rsidR="00B37882" w:rsidRPr="00DA79D1">
        <w:rPr>
          <w:rFonts w:ascii="Arial" w:hAnsi="Arial" w:cs="Arial"/>
          <w:sz w:val="20"/>
          <w:szCs w:val="20"/>
        </w:rPr>
        <w:t> :</w:t>
      </w:r>
      <w:r w:rsidR="00BC3262">
        <w:rPr>
          <w:rFonts w:ascii="Arial" w:hAnsi="Arial" w:cs="Arial"/>
          <w:sz w:val="20"/>
          <w:szCs w:val="20"/>
        </w:rPr>
        <w:t xml:space="preserve"> </w:t>
      </w:r>
      <w:r w:rsidR="00F428FF">
        <w:rPr>
          <w:rFonts w:ascii="Arial" w:hAnsi="Arial" w:cs="Arial"/>
          <w:sz w:val="20"/>
          <w:szCs w:val="20"/>
        </w:rPr>
        <w:t>Virginie LONGO, 03 63 42 71 52</w:t>
      </w:r>
      <w:r w:rsidR="00FB6C7D">
        <w:rPr>
          <w:rFonts w:ascii="Arial" w:hAnsi="Arial" w:cs="Arial"/>
          <w:sz w:val="20"/>
          <w:szCs w:val="20"/>
        </w:rPr>
        <w:t xml:space="preserve"> </w:t>
      </w:r>
      <w:r w:rsidR="00F428FF">
        <w:rPr>
          <w:rFonts w:ascii="Arial" w:hAnsi="Arial" w:cs="Arial"/>
          <w:sz w:val="20"/>
          <w:szCs w:val="20"/>
        </w:rPr>
        <w:t>/</w:t>
      </w:r>
      <w:r w:rsidR="00FB6C7D">
        <w:rPr>
          <w:rFonts w:ascii="Arial" w:hAnsi="Arial" w:cs="Arial"/>
          <w:sz w:val="20"/>
          <w:szCs w:val="20"/>
        </w:rPr>
        <w:t xml:space="preserve"> </w:t>
      </w:r>
      <w:r w:rsidR="00F428FF">
        <w:rPr>
          <w:rFonts w:ascii="Arial" w:hAnsi="Arial" w:cs="Arial"/>
          <w:sz w:val="20"/>
          <w:szCs w:val="20"/>
        </w:rPr>
        <w:t>ce.drajes.direction@region-academique-bfc.fr</w:t>
      </w:r>
    </w:p>
    <w:p w:rsidR="00F428FF" w:rsidRDefault="00F428FF" w:rsidP="00DA79D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73120" w:rsidRDefault="00E73120" w:rsidP="00DA79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120">
        <w:rPr>
          <w:rFonts w:ascii="Arial" w:hAnsi="Arial" w:cs="Arial"/>
          <w:sz w:val="20"/>
          <w:szCs w:val="20"/>
          <w:u w:val="single"/>
        </w:rPr>
        <w:t>Dates limite</w:t>
      </w:r>
      <w:r w:rsidR="00D71A0C">
        <w:rPr>
          <w:rFonts w:ascii="Arial" w:hAnsi="Arial" w:cs="Arial"/>
          <w:sz w:val="20"/>
          <w:szCs w:val="20"/>
          <w:u w:val="single"/>
        </w:rPr>
        <w:t>s</w:t>
      </w:r>
      <w:r w:rsidRPr="00E73120">
        <w:rPr>
          <w:rFonts w:ascii="Arial" w:hAnsi="Arial" w:cs="Arial"/>
          <w:sz w:val="20"/>
          <w:szCs w:val="20"/>
          <w:u w:val="single"/>
        </w:rPr>
        <w:t xml:space="preserve"> de transmission des dossiers à la DR</w:t>
      </w:r>
      <w:r w:rsidR="00A66F93">
        <w:rPr>
          <w:rFonts w:ascii="Arial" w:hAnsi="Arial" w:cs="Arial"/>
          <w:sz w:val="20"/>
          <w:szCs w:val="20"/>
          <w:u w:val="single"/>
        </w:rPr>
        <w:t>AJES</w:t>
      </w:r>
      <w:r>
        <w:rPr>
          <w:rFonts w:ascii="Arial" w:hAnsi="Arial" w:cs="Arial"/>
          <w:sz w:val="20"/>
          <w:szCs w:val="20"/>
        </w:rPr>
        <w:t> :</w:t>
      </w:r>
    </w:p>
    <w:p w:rsidR="00E73120" w:rsidRDefault="00E73120" w:rsidP="00E73120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 w:rsidRPr="00E73120">
        <w:rPr>
          <w:rFonts w:ascii="Arial" w:hAnsi="Arial" w:cs="Arial"/>
          <w:sz w:val="20"/>
          <w:szCs w:val="20"/>
        </w:rPr>
        <w:t>romotion</w:t>
      </w:r>
      <w:proofErr w:type="gramEnd"/>
      <w:r w:rsidRPr="00E73120">
        <w:rPr>
          <w:rFonts w:ascii="Arial" w:hAnsi="Arial" w:cs="Arial"/>
          <w:sz w:val="20"/>
          <w:szCs w:val="20"/>
        </w:rPr>
        <w:t xml:space="preserve"> 1</w:t>
      </w:r>
      <w:r w:rsidRPr="00E73120">
        <w:rPr>
          <w:rFonts w:ascii="Arial" w:hAnsi="Arial" w:cs="Arial"/>
          <w:sz w:val="20"/>
          <w:szCs w:val="20"/>
          <w:vertAlign w:val="superscript"/>
        </w:rPr>
        <w:t>er</w:t>
      </w:r>
      <w:r w:rsidRPr="00E73120">
        <w:rPr>
          <w:rFonts w:ascii="Arial" w:hAnsi="Arial" w:cs="Arial"/>
          <w:sz w:val="20"/>
          <w:szCs w:val="20"/>
        </w:rPr>
        <w:t xml:space="preserve"> janvier N : </w:t>
      </w:r>
      <w:r w:rsidR="006E403E">
        <w:rPr>
          <w:rFonts w:ascii="Arial" w:hAnsi="Arial" w:cs="Arial"/>
          <w:sz w:val="20"/>
          <w:szCs w:val="20"/>
        </w:rPr>
        <w:t>1er</w:t>
      </w:r>
      <w:r w:rsidRPr="00E73120">
        <w:rPr>
          <w:rFonts w:ascii="Arial" w:hAnsi="Arial" w:cs="Arial"/>
          <w:sz w:val="20"/>
          <w:szCs w:val="20"/>
        </w:rPr>
        <w:t xml:space="preserve"> septembre N-1</w:t>
      </w:r>
      <w:r>
        <w:rPr>
          <w:rFonts w:ascii="Arial" w:hAnsi="Arial" w:cs="Arial"/>
          <w:sz w:val="20"/>
          <w:szCs w:val="20"/>
        </w:rPr>
        <w:t>,</w:t>
      </w:r>
    </w:p>
    <w:p w:rsidR="00E73120" w:rsidRDefault="00F72154" w:rsidP="00E73120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promotion</w:t>
      </w:r>
      <w:proofErr w:type="gramEnd"/>
      <w:r>
        <w:rPr>
          <w:rFonts w:ascii="Arial" w:hAnsi="Arial" w:cs="Arial"/>
          <w:sz w:val="20"/>
          <w:szCs w:val="20"/>
        </w:rPr>
        <w:t xml:space="preserve"> 14 juillet N : </w:t>
      </w:r>
      <w:r w:rsidR="006E403E">
        <w:rPr>
          <w:rFonts w:ascii="Arial" w:hAnsi="Arial" w:cs="Arial"/>
          <w:sz w:val="20"/>
          <w:szCs w:val="20"/>
        </w:rPr>
        <w:t>1er</w:t>
      </w:r>
      <w:r w:rsidR="00E73120">
        <w:rPr>
          <w:rFonts w:ascii="Arial" w:hAnsi="Arial" w:cs="Arial"/>
          <w:sz w:val="20"/>
          <w:szCs w:val="20"/>
        </w:rPr>
        <w:t xml:space="preserve"> mars N.</w:t>
      </w:r>
    </w:p>
    <w:p w:rsidR="007A6920" w:rsidRPr="00E73120" w:rsidRDefault="007A6920" w:rsidP="007A6920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862B52" w:rsidRPr="00F14578" w:rsidRDefault="00862B52" w:rsidP="00D71A0C">
      <w:pPr>
        <w:pStyle w:val="Titre2"/>
        <w:ind w:left="360"/>
      </w:pPr>
      <w:bookmarkStart w:id="13" w:name="_Toc32324843"/>
      <w:r w:rsidRPr="00F14578">
        <w:t>8 contingents départementaux pour les associat</w:t>
      </w:r>
      <w:r w:rsidR="00B57B39" w:rsidRPr="00F14578">
        <w:t>ions à rayonnement</w:t>
      </w:r>
      <w:r w:rsidR="00B57B39" w:rsidRPr="00F14578">
        <w:rPr>
          <w:rStyle w:val="Titre1Car"/>
          <w:b/>
          <w:bCs/>
          <w:color w:val="4F81BD" w:themeColor="accent1"/>
          <w:sz w:val="26"/>
          <w:szCs w:val="26"/>
        </w:rPr>
        <w:t xml:space="preserve"> </w:t>
      </w:r>
      <w:r w:rsidR="00B57B39" w:rsidRPr="00F14578">
        <w:t>départemental :</w:t>
      </w:r>
      <w:bookmarkEnd w:id="13"/>
    </w:p>
    <w:p w:rsidR="005E05E8" w:rsidRDefault="00AD5031" w:rsidP="00DA79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Gestionnaire</w:t>
      </w:r>
      <w:r>
        <w:rPr>
          <w:rFonts w:ascii="Arial" w:hAnsi="Arial" w:cs="Arial"/>
          <w:sz w:val="20"/>
          <w:szCs w:val="20"/>
        </w:rPr>
        <w:t xml:space="preserve"> </w:t>
      </w:r>
      <w:r w:rsidR="005E05E8" w:rsidRPr="00DA79D1">
        <w:rPr>
          <w:rFonts w:ascii="Arial" w:hAnsi="Arial" w:cs="Arial"/>
          <w:sz w:val="20"/>
          <w:szCs w:val="20"/>
        </w:rPr>
        <w:t>:</w:t>
      </w:r>
      <w:r w:rsidR="00DA79D1" w:rsidRPr="00DA79D1">
        <w:rPr>
          <w:rFonts w:ascii="Arial" w:hAnsi="Arial" w:cs="Arial"/>
          <w:sz w:val="20"/>
          <w:szCs w:val="20"/>
        </w:rPr>
        <w:t xml:space="preserve"> l</w:t>
      </w:r>
      <w:r w:rsidR="00BC0B7B">
        <w:rPr>
          <w:rFonts w:ascii="Arial" w:hAnsi="Arial" w:cs="Arial"/>
          <w:sz w:val="20"/>
          <w:szCs w:val="20"/>
        </w:rPr>
        <w:t xml:space="preserve">e Service Départemental à la Jeunesse, à l’Engagement et aux Sports </w:t>
      </w:r>
      <w:r w:rsidR="00DA79D1" w:rsidRPr="00DA79D1">
        <w:rPr>
          <w:rFonts w:ascii="Arial" w:hAnsi="Arial" w:cs="Arial"/>
          <w:sz w:val="20"/>
          <w:szCs w:val="20"/>
        </w:rPr>
        <w:t>de votre</w:t>
      </w:r>
      <w:r w:rsidR="005E05E8" w:rsidRPr="00DA79D1">
        <w:rPr>
          <w:rFonts w:ascii="Arial" w:hAnsi="Arial" w:cs="Arial"/>
          <w:sz w:val="20"/>
          <w:szCs w:val="20"/>
        </w:rPr>
        <w:t xml:space="preserve"> département.</w:t>
      </w:r>
    </w:p>
    <w:p w:rsidR="002F68B1" w:rsidRDefault="002F68B1" w:rsidP="00DA79D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5245"/>
        <w:gridCol w:w="5221"/>
      </w:tblGrid>
      <w:tr w:rsidR="00D33A5F" w:rsidRPr="00794B69" w:rsidTr="00D33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D33A5F" w:rsidRPr="00D33A5F" w:rsidRDefault="00D33A5F" w:rsidP="00D33A5F">
            <w:pPr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3A5F">
              <w:rPr>
                <w:rFonts w:ascii="Arial" w:hAnsi="Arial" w:cs="Arial"/>
                <w:b w:val="0"/>
                <w:sz w:val="20"/>
                <w:szCs w:val="20"/>
              </w:rPr>
              <w:t>CÔTE D’OR</w:t>
            </w:r>
            <w:r w:rsidRPr="00D33A5F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hyperlink r:id="rId10" w:history="1">
              <w:r w:rsidRPr="00D33A5F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</w:rPr>
                <w:t>ce.sdjes21@ac-dijon.fr</w:t>
              </w:r>
            </w:hyperlink>
          </w:p>
        </w:tc>
        <w:tc>
          <w:tcPr>
            <w:tcW w:w="5221" w:type="dxa"/>
          </w:tcPr>
          <w:p w:rsidR="00D33A5F" w:rsidRPr="00D33A5F" w:rsidRDefault="00D33A5F" w:rsidP="00D33A5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33A5F">
              <w:rPr>
                <w:rFonts w:ascii="Arial" w:hAnsi="Arial" w:cs="Arial"/>
                <w:b w:val="0"/>
                <w:sz w:val="20"/>
                <w:szCs w:val="20"/>
              </w:rPr>
              <w:t>HAUTE-SAÔNE</w:t>
            </w:r>
            <w:r w:rsidRPr="00D33A5F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hyperlink r:id="rId11" w:history="1">
              <w:r w:rsidRPr="00D33A5F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</w:rPr>
                <w:t>ce.sdjes70@besancon.fr</w:t>
              </w:r>
            </w:hyperlink>
          </w:p>
        </w:tc>
      </w:tr>
      <w:tr w:rsidR="002F68B1" w:rsidRPr="002F68B1" w:rsidTr="00D3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2F68B1" w:rsidRPr="00D33A5F" w:rsidRDefault="00D33A5F" w:rsidP="00A66F93">
            <w:pPr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3A5F">
              <w:rPr>
                <w:rFonts w:ascii="Arial" w:hAnsi="Arial" w:cs="Arial"/>
                <w:b w:val="0"/>
                <w:sz w:val="20"/>
                <w:szCs w:val="20"/>
              </w:rPr>
              <w:t>DOUBS</w:t>
            </w:r>
            <w:r w:rsidR="002F68B1" w:rsidRPr="00D33A5F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hyperlink r:id="rId12" w:history="1">
              <w:r w:rsidR="00C47392" w:rsidRPr="00C47392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</w:rPr>
                <w:t>ce.sdjes25@a</w:t>
              </w:r>
              <w:r w:rsidR="00C47392" w:rsidRPr="00C47392">
                <w:rPr>
                  <w:rStyle w:val="Lienhypertexte"/>
                  <w:b w:val="0"/>
                </w:rPr>
                <w:t>c-</w:t>
              </w:r>
              <w:r w:rsidR="00C47392" w:rsidRPr="00C47392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</w:rPr>
                <w:t>besancon.fr</w:t>
              </w:r>
            </w:hyperlink>
          </w:p>
        </w:tc>
        <w:tc>
          <w:tcPr>
            <w:tcW w:w="5221" w:type="dxa"/>
          </w:tcPr>
          <w:p w:rsidR="002F68B1" w:rsidRPr="00D33A5F" w:rsidRDefault="00C47392" w:rsidP="0085578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SAÔNE-ET-LOIRE</w:t>
            </w:r>
            <w:r w:rsidR="002F68B1" w:rsidRPr="00D33A5F">
              <w:rPr>
                <w:rFonts w:ascii="Arial" w:hAnsi="Arial" w:cs="Arial"/>
                <w:color w:val="3366FF"/>
                <w:sz w:val="20"/>
                <w:szCs w:val="20"/>
              </w:rPr>
              <w:br/>
            </w:r>
            <w:hyperlink r:id="rId13" w:history="1">
              <w:r w:rsidR="0076396C" w:rsidRPr="0076396C">
                <w:rPr>
                  <w:rStyle w:val="Lienhypertexte"/>
                  <w:rFonts w:ascii="Arial" w:hAnsi="Arial" w:cs="Arial"/>
                  <w:sz w:val="20"/>
                  <w:szCs w:val="20"/>
                </w:rPr>
                <w:t>ce.sdjes71@ac-dijon.fr</w:t>
              </w:r>
            </w:hyperlink>
          </w:p>
        </w:tc>
      </w:tr>
      <w:tr w:rsidR="002F68B1" w:rsidRPr="002F68B1" w:rsidTr="00D3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2F68B1" w:rsidRPr="00D33A5F" w:rsidRDefault="00D33A5F" w:rsidP="00794B69">
            <w:pPr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3A5F">
              <w:rPr>
                <w:rFonts w:ascii="Arial" w:hAnsi="Arial" w:cs="Arial"/>
                <w:b w:val="0"/>
                <w:sz w:val="20"/>
                <w:szCs w:val="20"/>
              </w:rPr>
              <w:t>JURA</w:t>
            </w:r>
            <w:r w:rsidRPr="00D33A5F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hyperlink r:id="rId14" w:history="1">
              <w:r w:rsidR="00C47392" w:rsidRPr="00C47392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</w:rPr>
                <w:t>ce.sdjes39@a</w:t>
              </w:r>
              <w:r w:rsidR="00C47392" w:rsidRPr="00C47392">
                <w:rPr>
                  <w:rStyle w:val="Lienhypertexte"/>
                  <w:b w:val="0"/>
                </w:rPr>
                <w:t>c-</w:t>
              </w:r>
              <w:r w:rsidR="00C47392" w:rsidRPr="00C47392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</w:rPr>
                <w:t>besancon.fr</w:t>
              </w:r>
            </w:hyperlink>
          </w:p>
        </w:tc>
        <w:tc>
          <w:tcPr>
            <w:tcW w:w="5221" w:type="dxa"/>
          </w:tcPr>
          <w:p w:rsidR="002F68B1" w:rsidRPr="00D33A5F" w:rsidRDefault="00D33A5F" w:rsidP="002F68B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3A5F">
              <w:rPr>
                <w:rFonts w:ascii="Arial" w:hAnsi="Arial" w:cs="Arial"/>
                <w:sz w:val="20"/>
                <w:szCs w:val="20"/>
              </w:rPr>
              <w:t>YONNE</w:t>
            </w:r>
            <w:r w:rsidR="002F68B1" w:rsidRPr="00D33A5F">
              <w:rPr>
                <w:rFonts w:ascii="Arial" w:hAnsi="Arial" w:cs="Arial"/>
                <w:sz w:val="20"/>
                <w:szCs w:val="20"/>
              </w:rPr>
              <w:br/>
            </w:r>
            <w:hyperlink r:id="rId15" w:history="1">
              <w:r w:rsidRPr="00D33A5F">
                <w:rPr>
                  <w:rStyle w:val="Lienhypertexte"/>
                  <w:rFonts w:ascii="Arial" w:hAnsi="Arial" w:cs="Arial"/>
                  <w:sz w:val="20"/>
                  <w:szCs w:val="20"/>
                </w:rPr>
                <w:t>ce.sdjes89@ac-dijon.fr</w:t>
              </w:r>
            </w:hyperlink>
          </w:p>
        </w:tc>
      </w:tr>
      <w:tr w:rsidR="002F68B1" w:rsidRPr="00F72154" w:rsidTr="00D3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2F68B1" w:rsidRPr="00D33A5F" w:rsidRDefault="00D33A5F" w:rsidP="00A66F93">
            <w:pPr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NIEVRE</w:t>
            </w:r>
            <w:r w:rsidR="002F68B1" w:rsidRPr="00D33A5F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hyperlink r:id="rId16" w:history="1">
              <w:r w:rsidR="0076396C" w:rsidRPr="0076396C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</w:rPr>
                <w:t>ce.sdjes58@ac-dijon.fr</w:t>
              </w:r>
            </w:hyperlink>
          </w:p>
        </w:tc>
        <w:tc>
          <w:tcPr>
            <w:tcW w:w="5221" w:type="dxa"/>
          </w:tcPr>
          <w:p w:rsidR="002F68B1" w:rsidRPr="00D33A5F" w:rsidRDefault="00D33A5F" w:rsidP="00794B6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3A5F">
              <w:rPr>
                <w:rFonts w:ascii="Arial" w:hAnsi="Arial" w:cs="Arial"/>
                <w:sz w:val="20"/>
                <w:szCs w:val="20"/>
              </w:rPr>
              <w:t>TERRITOIRE DE BELFORT</w:t>
            </w:r>
            <w:r w:rsidRPr="00D33A5F">
              <w:rPr>
                <w:rFonts w:ascii="Arial" w:hAnsi="Arial" w:cs="Arial"/>
                <w:sz w:val="20"/>
                <w:szCs w:val="20"/>
              </w:rPr>
              <w:br/>
            </w:r>
            <w:hyperlink r:id="rId17" w:history="1">
              <w:r w:rsidR="0076396C" w:rsidRPr="001F37BC">
                <w:rPr>
                  <w:rStyle w:val="Lienhypertexte"/>
                  <w:rFonts w:ascii="Arial" w:hAnsi="Arial" w:cs="Arial"/>
                  <w:sz w:val="20"/>
                  <w:szCs w:val="20"/>
                </w:rPr>
                <w:t>ce.sdjes90@ac-besancon.fr</w:t>
              </w:r>
            </w:hyperlink>
          </w:p>
        </w:tc>
      </w:tr>
    </w:tbl>
    <w:p w:rsidR="009E27AD" w:rsidRPr="00BC0B7B" w:rsidRDefault="009E27AD" w:rsidP="002F68B1">
      <w:pPr>
        <w:spacing w:after="0"/>
        <w:rPr>
          <w:rStyle w:val="Titre1Car"/>
          <w:lang w:val="en-US"/>
        </w:rPr>
      </w:pPr>
      <w:bookmarkStart w:id="14" w:name="_Toc32324844"/>
    </w:p>
    <w:p w:rsidR="00862B52" w:rsidRPr="00F14578" w:rsidRDefault="00862B52" w:rsidP="002F68B1">
      <w:pPr>
        <w:spacing w:after="0"/>
        <w:rPr>
          <w:rStyle w:val="Titre1Car"/>
          <w:b w:val="0"/>
          <w:bCs w:val="0"/>
        </w:rPr>
      </w:pPr>
      <w:r w:rsidRPr="00F14578">
        <w:rPr>
          <w:rStyle w:val="Titre1Car"/>
        </w:rPr>
        <w:t>Les conditions d’accès aux trois échelons</w:t>
      </w:r>
      <w:bookmarkEnd w:id="14"/>
      <w:r w:rsidRPr="00F14578">
        <w:rPr>
          <w:rStyle w:val="Titre1Car"/>
        </w:rPr>
        <w:t xml:space="preserve"> </w:t>
      </w:r>
    </w:p>
    <w:p w:rsidR="00BC3262" w:rsidRDefault="00BC3262" w:rsidP="00855784">
      <w:pPr>
        <w:pStyle w:val="Titre2"/>
        <w:spacing w:before="0" w:line="240" w:lineRule="auto"/>
        <w:jc w:val="both"/>
        <w:rPr>
          <w:rStyle w:val="Titre2Car"/>
          <w:rFonts w:ascii="Arial" w:hAnsi="Arial" w:cs="Arial"/>
          <w:sz w:val="20"/>
          <w:szCs w:val="20"/>
        </w:rPr>
      </w:pPr>
      <w:bookmarkStart w:id="15" w:name="_Toc32324845"/>
    </w:p>
    <w:p w:rsidR="00862B52" w:rsidRPr="00DA79D1" w:rsidRDefault="00862B52" w:rsidP="00855784">
      <w:pPr>
        <w:pStyle w:val="Titre2"/>
        <w:spacing w:before="0" w:line="240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DA79D1">
        <w:rPr>
          <w:rStyle w:val="Titre2Car"/>
          <w:rFonts w:ascii="Arial" w:hAnsi="Arial" w:cs="Arial"/>
          <w:sz w:val="20"/>
          <w:szCs w:val="20"/>
        </w:rPr>
        <w:t>Médaille de bronze : six années d’ancienneté</w:t>
      </w:r>
      <w:r w:rsidRPr="00DA79D1">
        <w:rPr>
          <w:rFonts w:ascii="Arial" w:hAnsi="Arial" w:cs="Arial"/>
          <w:b w:val="0"/>
          <w:color w:val="000000"/>
          <w:sz w:val="20"/>
          <w:szCs w:val="20"/>
        </w:rPr>
        <w:t>.</w:t>
      </w:r>
      <w:bookmarkEnd w:id="15"/>
      <w:r w:rsidRPr="00DA79D1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862B52" w:rsidRPr="00DA79D1" w:rsidRDefault="00DA79D1" w:rsidP="0085578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A79D1">
        <w:rPr>
          <w:rFonts w:ascii="Arial" w:hAnsi="Arial" w:cs="Arial"/>
          <w:sz w:val="20"/>
          <w:szCs w:val="20"/>
        </w:rPr>
        <w:t>La</w:t>
      </w:r>
      <w:r w:rsidR="00862B52" w:rsidRPr="00DA79D1">
        <w:rPr>
          <w:rFonts w:ascii="Arial" w:hAnsi="Arial" w:cs="Arial"/>
          <w:sz w:val="20"/>
          <w:szCs w:val="20"/>
        </w:rPr>
        <w:t xml:space="preserve"> DR</w:t>
      </w:r>
      <w:r w:rsidR="00A66F93">
        <w:rPr>
          <w:rFonts w:ascii="Arial" w:hAnsi="Arial" w:cs="Arial"/>
          <w:sz w:val="20"/>
          <w:szCs w:val="20"/>
        </w:rPr>
        <w:t>AJES</w:t>
      </w:r>
      <w:r w:rsidRPr="00DA79D1">
        <w:rPr>
          <w:rFonts w:ascii="Arial" w:hAnsi="Arial" w:cs="Arial"/>
          <w:sz w:val="20"/>
          <w:szCs w:val="20"/>
        </w:rPr>
        <w:t xml:space="preserve"> </w:t>
      </w:r>
      <w:r w:rsidR="00CB5A2A">
        <w:rPr>
          <w:rFonts w:ascii="Arial" w:hAnsi="Arial" w:cs="Arial"/>
          <w:sz w:val="20"/>
          <w:szCs w:val="20"/>
        </w:rPr>
        <w:t>est chargée d’instruire les candidatures</w:t>
      </w:r>
      <w:r w:rsidR="00862B52" w:rsidRPr="00DA79D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L’attribution de ces médailles </w:t>
      </w:r>
      <w:r w:rsidRPr="00DA79D1">
        <w:rPr>
          <w:rFonts w:ascii="Arial" w:hAnsi="Arial" w:cs="Arial"/>
          <w:sz w:val="20"/>
          <w:szCs w:val="20"/>
        </w:rPr>
        <w:t>fait</w:t>
      </w:r>
      <w:r w:rsidR="00862B52" w:rsidRPr="00DA79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ensuite </w:t>
      </w:r>
      <w:r w:rsidR="00862B52" w:rsidRPr="00DA79D1">
        <w:rPr>
          <w:rFonts w:ascii="Arial" w:hAnsi="Arial" w:cs="Arial"/>
          <w:sz w:val="20"/>
          <w:szCs w:val="20"/>
        </w:rPr>
        <w:t>l’objet d’un ar</w:t>
      </w:r>
      <w:r w:rsidR="00CB5A2A">
        <w:rPr>
          <w:rFonts w:ascii="Arial" w:hAnsi="Arial" w:cs="Arial"/>
          <w:sz w:val="20"/>
          <w:szCs w:val="20"/>
        </w:rPr>
        <w:t xml:space="preserve">rêté préfectoral, puis de l’impression et l’envoi d’un diplôme à l’attributaire (appelé récipiendaire) et d’un courrier d’information à </w:t>
      </w:r>
      <w:r w:rsidR="00D71A0C">
        <w:rPr>
          <w:rFonts w:ascii="Arial" w:hAnsi="Arial" w:cs="Arial"/>
          <w:sz w:val="20"/>
          <w:szCs w:val="20"/>
        </w:rPr>
        <w:t>l’intervenant(e)</w:t>
      </w:r>
      <w:r w:rsidR="00B57B39">
        <w:rPr>
          <w:rFonts w:ascii="Arial" w:hAnsi="Arial" w:cs="Arial"/>
          <w:sz w:val="20"/>
          <w:szCs w:val="20"/>
        </w:rPr>
        <w:t xml:space="preserve"> (appelé marraine </w:t>
      </w:r>
      <w:r w:rsidR="00CB5A2A">
        <w:rPr>
          <w:rFonts w:ascii="Arial" w:hAnsi="Arial" w:cs="Arial"/>
          <w:sz w:val="20"/>
          <w:szCs w:val="20"/>
        </w:rPr>
        <w:t>ou parrain).</w:t>
      </w:r>
    </w:p>
    <w:p w:rsidR="00862B52" w:rsidRPr="00DA79D1" w:rsidRDefault="00862B52" w:rsidP="00855784">
      <w:pPr>
        <w:pStyle w:val="Pa13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62B52" w:rsidRPr="00DA79D1" w:rsidRDefault="00862B52" w:rsidP="00855784">
      <w:pPr>
        <w:pStyle w:val="Titre2"/>
        <w:spacing w:before="0" w:line="240" w:lineRule="auto"/>
        <w:jc w:val="both"/>
        <w:rPr>
          <w:rStyle w:val="Titre2Car"/>
          <w:rFonts w:ascii="Arial" w:hAnsi="Arial" w:cs="Arial"/>
          <w:sz w:val="20"/>
          <w:szCs w:val="20"/>
        </w:rPr>
      </w:pPr>
      <w:bookmarkStart w:id="16" w:name="_Toc32324846"/>
      <w:r w:rsidRPr="00DA79D1">
        <w:rPr>
          <w:rStyle w:val="Titre2Car"/>
          <w:rFonts w:ascii="Arial" w:hAnsi="Arial" w:cs="Arial"/>
          <w:sz w:val="20"/>
          <w:szCs w:val="20"/>
        </w:rPr>
        <w:t>Médaille d’argent : dix années d’ancienneté (dont quatre ans dans l’échelon bronze).</w:t>
      </w:r>
      <w:bookmarkEnd w:id="16"/>
      <w:r w:rsidRPr="00DA79D1">
        <w:rPr>
          <w:rStyle w:val="Titre2Car"/>
          <w:rFonts w:ascii="Arial" w:hAnsi="Arial" w:cs="Arial"/>
          <w:sz w:val="20"/>
          <w:szCs w:val="20"/>
        </w:rPr>
        <w:t xml:space="preserve"> </w:t>
      </w:r>
    </w:p>
    <w:p w:rsidR="00862B52" w:rsidRPr="00DA79D1" w:rsidRDefault="00862B52" w:rsidP="00855784">
      <w:pPr>
        <w:pStyle w:val="Titre2"/>
        <w:spacing w:before="0" w:line="240" w:lineRule="auto"/>
        <w:jc w:val="both"/>
        <w:rPr>
          <w:rStyle w:val="Titre2Car"/>
          <w:rFonts w:ascii="Arial" w:hAnsi="Arial" w:cs="Arial"/>
          <w:sz w:val="20"/>
          <w:szCs w:val="20"/>
        </w:rPr>
      </w:pPr>
      <w:bookmarkStart w:id="17" w:name="_Toc32324847"/>
      <w:r w:rsidRPr="00DA79D1">
        <w:rPr>
          <w:rStyle w:val="Titre2Car"/>
          <w:rFonts w:ascii="Arial" w:hAnsi="Arial" w:cs="Arial"/>
          <w:sz w:val="20"/>
          <w:szCs w:val="20"/>
        </w:rPr>
        <w:t>Médaille d’or : quinze années d’ancienneté (dont cinq ans dans l’échelon argent).</w:t>
      </w:r>
      <w:bookmarkEnd w:id="17"/>
    </w:p>
    <w:p w:rsidR="00CB5A2A" w:rsidRPr="00DA79D1" w:rsidRDefault="00862B52" w:rsidP="0085578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A79D1">
        <w:rPr>
          <w:rFonts w:ascii="Arial" w:hAnsi="Arial" w:cs="Arial"/>
          <w:sz w:val="20"/>
          <w:szCs w:val="20"/>
        </w:rPr>
        <w:t xml:space="preserve">Les </w:t>
      </w:r>
      <w:r w:rsidR="00CB5A2A">
        <w:rPr>
          <w:rFonts w:ascii="Arial" w:hAnsi="Arial" w:cs="Arial"/>
          <w:sz w:val="20"/>
          <w:szCs w:val="20"/>
        </w:rPr>
        <w:t>candidatures aux</w:t>
      </w:r>
      <w:r w:rsidRPr="00DA79D1">
        <w:rPr>
          <w:rFonts w:ascii="Arial" w:hAnsi="Arial" w:cs="Arial"/>
          <w:sz w:val="20"/>
          <w:szCs w:val="20"/>
        </w:rPr>
        <w:t xml:space="preserve"> médailles d’argent et d’or </w:t>
      </w:r>
      <w:r w:rsidR="00CB5A2A">
        <w:rPr>
          <w:rFonts w:ascii="Arial" w:hAnsi="Arial" w:cs="Arial"/>
          <w:sz w:val="20"/>
          <w:szCs w:val="20"/>
        </w:rPr>
        <w:t>sont également instruites par la DR</w:t>
      </w:r>
      <w:r w:rsidR="00A66F93">
        <w:rPr>
          <w:rFonts w:ascii="Arial" w:hAnsi="Arial" w:cs="Arial"/>
          <w:sz w:val="20"/>
          <w:szCs w:val="20"/>
        </w:rPr>
        <w:t>AJES</w:t>
      </w:r>
      <w:r w:rsidR="00CB5A2A">
        <w:rPr>
          <w:rFonts w:ascii="Arial" w:hAnsi="Arial" w:cs="Arial"/>
          <w:sz w:val="20"/>
          <w:szCs w:val="20"/>
        </w:rPr>
        <w:t xml:space="preserve">. </w:t>
      </w:r>
      <w:r w:rsidRPr="00DA79D1">
        <w:rPr>
          <w:rFonts w:ascii="Arial" w:hAnsi="Arial" w:cs="Arial"/>
          <w:sz w:val="20"/>
          <w:szCs w:val="20"/>
        </w:rPr>
        <w:t>Elles font</w:t>
      </w:r>
      <w:r w:rsidR="00CB5A2A">
        <w:rPr>
          <w:rFonts w:ascii="Arial" w:hAnsi="Arial" w:cs="Arial"/>
          <w:sz w:val="20"/>
          <w:szCs w:val="20"/>
        </w:rPr>
        <w:t xml:space="preserve"> ensuite</w:t>
      </w:r>
      <w:r w:rsidRPr="00DA79D1">
        <w:rPr>
          <w:rFonts w:ascii="Arial" w:hAnsi="Arial" w:cs="Arial"/>
          <w:sz w:val="20"/>
          <w:szCs w:val="20"/>
        </w:rPr>
        <w:t xml:space="preserve"> l’objet d’un arrêté ministériel</w:t>
      </w:r>
      <w:r w:rsidR="00CB5A2A">
        <w:rPr>
          <w:rFonts w:ascii="Arial" w:hAnsi="Arial" w:cs="Arial"/>
          <w:sz w:val="20"/>
          <w:szCs w:val="20"/>
        </w:rPr>
        <w:t xml:space="preserve">, puis de l’impression et l’envoi d’un diplôme à l’attributaire (appelé récipiendaire) et d’un courrier d’information à </w:t>
      </w:r>
      <w:r w:rsidR="00D71A0C">
        <w:rPr>
          <w:rFonts w:ascii="Arial" w:hAnsi="Arial" w:cs="Arial"/>
          <w:sz w:val="20"/>
          <w:szCs w:val="20"/>
        </w:rPr>
        <w:t>l’intervenant(e)</w:t>
      </w:r>
      <w:r w:rsidR="00CB5A2A">
        <w:rPr>
          <w:rFonts w:ascii="Arial" w:hAnsi="Arial" w:cs="Arial"/>
          <w:sz w:val="20"/>
          <w:szCs w:val="20"/>
        </w:rPr>
        <w:t xml:space="preserve"> (appelé marraine ou parrain).</w:t>
      </w:r>
    </w:p>
    <w:p w:rsidR="00862B52" w:rsidRPr="00F14578" w:rsidRDefault="00EB65B8" w:rsidP="003F2096">
      <w:pPr>
        <w:pStyle w:val="Titre1"/>
        <w:spacing w:before="360"/>
        <w:rPr>
          <w:rStyle w:val="Titre1Car"/>
          <w:b/>
          <w:bCs/>
        </w:rPr>
      </w:pPr>
      <w:bookmarkStart w:id="18" w:name="_Toc32324848"/>
      <w:r w:rsidRPr="00F14578">
        <w:rPr>
          <w:rStyle w:val="Titre1Car"/>
          <w:b/>
          <w:bCs/>
        </w:rPr>
        <w:t>Parité :</w:t>
      </w:r>
      <w:bookmarkEnd w:id="18"/>
    </w:p>
    <w:p w:rsidR="00BC3262" w:rsidRDefault="00BC3262" w:rsidP="008557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5B8" w:rsidRDefault="00517858" w:rsidP="008557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L’instruction </w:t>
      </w:r>
      <w:r w:rsidR="00EB65B8">
        <w:rPr>
          <w:rFonts w:ascii="Arial" w:hAnsi="Arial" w:cs="Arial"/>
          <w:sz w:val="20"/>
          <w:szCs w:val="20"/>
        </w:rPr>
        <w:t xml:space="preserve">du 20 janvier 2014 rappelle l’obligation de respect de la parité des candidatures dans les contingents. </w:t>
      </w:r>
    </w:p>
    <w:p w:rsidR="00EB65B8" w:rsidRPr="00F14578" w:rsidRDefault="00EB65B8" w:rsidP="003F2096">
      <w:pPr>
        <w:pStyle w:val="Titre1"/>
        <w:spacing w:before="360"/>
        <w:rPr>
          <w:rStyle w:val="Titre1Car"/>
          <w:b/>
          <w:bCs/>
        </w:rPr>
      </w:pPr>
      <w:bookmarkStart w:id="19" w:name="_Toc32324849"/>
      <w:r w:rsidRPr="00F14578">
        <w:rPr>
          <w:rStyle w:val="Titre1Car"/>
          <w:b/>
          <w:bCs/>
        </w:rPr>
        <w:t>Jeunesse :</w:t>
      </w:r>
      <w:bookmarkEnd w:id="19"/>
      <w:r w:rsidRPr="00F14578">
        <w:rPr>
          <w:rStyle w:val="Titre1Car"/>
          <w:b/>
          <w:bCs/>
        </w:rPr>
        <w:t xml:space="preserve"> </w:t>
      </w:r>
    </w:p>
    <w:p w:rsidR="00BC3262" w:rsidRDefault="00BC3262" w:rsidP="008557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5B8" w:rsidRPr="00DA79D1" w:rsidRDefault="00EB65B8" w:rsidP="008557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division des cabinets appelle l’attention des gestionnaires MJSEA </w:t>
      </w:r>
      <w:r w:rsidR="00A66F93">
        <w:rPr>
          <w:rFonts w:ascii="Arial" w:hAnsi="Arial" w:cs="Arial"/>
          <w:sz w:val="20"/>
          <w:szCs w:val="20"/>
        </w:rPr>
        <w:t>sur</w:t>
      </w:r>
      <w:r>
        <w:rPr>
          <w:rFonts w:ascii="Arial" w:hAnsi="Arial" w:cs="Arial"/>
          <w:sz w:val="20"/>
          <w:szCs w:val="20"/>
        </w:rPr>
        <w:t xml:space="preserve"> la nécessité de valoriser l’investissement des jeunes, en intégrant de tels profils dans le</w:t>
      </w:r>
      <w:r w:rsidR="00AD5031"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z w:val="20"/>
          <w:szCs w:val="20"/>
        </w:rPr>
        <w:t>s contingents.</w:t>
      </w:r>
    </w:p>
    <w:p w:rsidR="00862B52" w:rsidRPr="00DA79D1" w:rsidRDefault="00862B52" w:rsidP="00DA79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465A6" w:rsidRPr="00DA79D1" w:rsidRDefault="00AD5031" w:rsidP="003F2096">
      <w:pPr>
        <w:pStyle w:val="Titre1"/>
        <w:spacing w:before="360"/>
      </w:pPr>
      <w:bookmarkStart w:id="20" w:name="_Toc32324850"/>
      <w:r>
        <w:t>Rappel de la r</w:t>
      </w:r>
      <w:r w:rsidR="00D67609" w:rsidRPr="00DA79D1">
        <w:t>églementation</w:t>
      </w:r>
      <w:r w:rsidR="003465A6" w:rsidRPr="00DA79D1">
        <w:t> :</w:t>
      </w:r>
      <w:bookmarkEnd w:id="20"/>
    </w:p>
    <w:p w:rsidR="00F14578" w:rsidRDefault="00F14578" w:rsidP="00AD503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:rsidR="00D67609" w:rsidRPr="00F859BA" w:rsidRDefault="00AD5031" w:rsidP="0085578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859BA">
        <w:rPr>
          <w:rFonts w:ascii="Arial" w:hAnsi="Arial" w:cs="Arial"/>
          <w:bCs/>
          <w:i/>
          <w:sz w:val="20"/>
          <w:szCs w:val="20"/>
        </w:rPr>
        <w:t xml:space="preserve">=&gt; </w:t>
      </w:r>
      <w:r w:rsidR="002A2A7C" w:rsidRPr="00F859BA">
        <w:rPr>
          <w:rFonts w:ascii="Arial" w:hAnsi="Arial" w:cs="Arial"/>
          <w:bCs/>
          <w:i/>
          <w:sz w:val="20"/>
          <w:szCs w:val="20"/>
        </w:rPr>
        <w:t>Décret n°</w:t>
      </w:r>
      <w:r w:rsidR="003465A6" w:rsidRPr="00F859BA">
        <w:rPr>
          <w:rFonts w:ascii="Arial" w:hAnsi="Arial" w:cs="Arial"/>
          <w:bCs/>
          <w:i/>
          <w:sz w:val="20"/>
          <w:szCs w:val="20"/>
        </w:rPr>
        <w:t xml:space="preserve"> 69-942 du 14 octobre 1969</w:t>
      </w:r>
      <w:r w:rsidR="00EB65B8" w:rsidRPr="00F859BA">
        <w:rPr>
          <w:rFonts w:ascii="Arial" w:hAnsi="Arial" w:cs="Arial"/>
          <w:bCs/>
          <w:i/>
          <w:sz w:val="20"/>
          <w:szCs w:val="20"/>
        </w:rPr>
        <w:t xml:space="preserve">, </w:t>
      </w:r>
      <w:r w:rsidR="00EB65B8" w:rsidRPr="00F859BA">
        <w:rPr>
          <w:rFonts w:ascii="Arial" w:hAnsi="Arial" w:cs="Arial"/>
          <w:i/>
          <w:sz w:val="20"/>
          <w:szCs w:val="20"/>
        </w:rPr>
        <w:t>version consolidée au 11 février 2020,</w:t>
      </w:r>
      <w:r w:rsidR="003465A6" w:rsidRPr="00F859BA">
        <w:rPr>
          <w:rFonts w:ascii="Arial" w:hAnsi="Arial" w:cs="Arial"/>
          <w:bCs/>
          <w:i/>
          <w:sz w:val="20"/>
          <w:szCs w:val="20"/>
        </w:rPr>
        <w:t> </w:t>
      </w:r>
      <w:r w:rsidR="00D67609" w:rsidRPr="00F859BA">
        <w:rPr>
          <w:rStyle w:val="lev"/>
          <w:rFonts w:ascii="Arial" w:hAnsi="Arial" w:cs="Arial"/>
          <w:b w:val="0"/>
          <w:i/>
          <w:sz w:val="20"/>
          <w:szCs w:val="20"/>
        </w:rPr>
        <w:t>relatif aux caractéristiques et aux modalités d'attribution de la médaille de la jeunesse, des sports et de l'engagement associatif</w:t>
      </w:r>
      <w:r w:rsidR="00D67609" w:rsidRPr="00F859BA">
        <w:rPr>
          <w:rFonts w:ascii="Arial" w:hAnsi="Arial" w:cs="Arial"/>
          <w:i/>
          <w:sz w:val="20"/>
          <w:szCs w:val="20"/>
        </w:rPr>
        <w:t xml:space="preserve"> </w:t>
      </w:r>
    </w:p>
    <w:p w:rsidR="001769A5" w:rsidRPr="00F859BA" w:rsidRDefault="00AD6F96" w:rsidP="0085578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hyperlink r:id="rId18" w:history="1">
        <w:r w:rsidR="001769A5" w:rsidRPr="00F859BA">
          <w:rPr>
            <w:rStyle w:val="Lienhypertexte"/>
            <w:rFonts w:ascii="Arial" w:hAnsi="Arial" w:cs="Arial"/>
            <w:i/>
            <w:sz w:val="20"/>
            <w:szCs w:val="20"/>
          </w:rPr>
          <w:t>https://www.legifrance.gouv.fr/loda/id/JORFTEXT000000851448/</w:t>
        </w:r>
      </w:hyperlink>
    </w:p>
    <w:p w:rsidR="00EB65B8" w:rsidRPr="00F859BA" w:rsidRDefault="00AD5031" w:rsidP="00AD503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  <w:sz w:val="20"/>
          <w:szCs w:val="20"/>
        </w:rPr>
      </w:pPr>
      <w:r w:rsidRPr="00F859BA">
        <w:rPr>
          <w:rFonts w:ascii="Arial" w:hAnsi="Arial" w:cs="Arial"/>
          <w:bCs/>
          <w:i/>
          <w:sz w:val="20"/>
          <w:szCs w:val="20"/>
        </w:rPr>
        <w:t xml:space="preserve">=&gt; </w:t>
      </w:r>
      <w:r w:rsidR="004625A3" w:rsidRPr="00F859BA">
        <w:rPr>
          <w:rFonts w:ascii="Arial" w:hAnsi="Arial" w:cs="Arial"/>
          <w:bCs/>
          <w:i/>
          <w:sz w:val="20"/>
          <w:szCs w:val="20"/>
        </w:rPr>
        <w:t xml:space="preserve">Ouverture au champ « engagement associatif » : </w:t>
      </w:r>
      <w:r w:rsidRPr="00F859BA">
        <w:rPr>
          <w:rFonts w:ascii="Arial" w:hAnsi="Arial" w:cs="Arial"/>
          <w:bCs/>
          <w:i/>
          <w:sz w:val="20"/>
          <w:szCs w:val="20"/>
        </w:rPr>
        <w:t>Décret n°</w:t>
      </w:r>
      <w:r w:rsidR="003465A6" w:rsidRPr="00F859BA">
        <w:rPr>
          <w:rFonts w:ascii="Arial" w:hAnsi="Arial" w:cs="Arial"/>
          <w:bCs/>
          <w:i/>
          <w:sz w:val="20"/>
          <w:szCs w:val="20"/>
        </w:rPr>
        <w:t xml:space="preserve"> 2013-1191 du 18 déce</w:t>
      </w:r>
      <w:r w:rsidRPr="00F859BA">
        <w:rPr>
          <w:rFonts w:ascii="Arial" w:hAnsi="Arial" w:cs="Arial"/>
          <w:bCs/>
          <w:i/>
          <w:sz w:val="20"/>
          <w:szCs w:val="20"/>
        </w:rPr>
        <w:t>mbre 2013 modifiant le décret n°</w:t>
      </w:r>
      <w:r w:rsidR="003465A6" w:rsidRPr="00F859BA">
        <w:rPr>
          <w:rFonts w:ascii="Arial" w:hAnsi="Arial" w:cs="Arial"/>
          <w:bCs/>
          <w:i/>
          <w:sz w:val="20"/>
          <w:szCs w:val="20"/>
        </w:rPr>
        <w:t xml:space="preserve"> 69-942 du 14 octobre 1969 </w:t>
      </w:r>
    </w:p>
    <w:p w:rsidR="002A2A7C" w:rsidRPr="00F859BA" w:rsidRDefault="00AD6F96" w:rsidP="00AD503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  <w:sz w:val="20"/>
          <w:szCs w:val="20"/>
        </w:rPr>
      </w:pPr>
      <w:hyperlink r:id="rId19" w:history="1">
        <w:r w:rsidR="002A2A7C" w:rsidRPr="00F859BA">
          <w:rPr>
            <w:rStyle w:val="Lienhypertexte"/>
            <w:rFonts w:ascii="Arial" w:hAnsi="Arial" w:cs="Arial"/>
            <w:bCs/>
            <w:i/>
            <w:sz w:val="20"/>
            <w:szCs w:val="20"/>
          </w:rPr>
          <w:t>https://www.legifrance.gouv.fr/affichTexte.do?cidTexte=JORFTEXT000028347522&amp;categorieLien=id</w:t>
        </w:r>
      </w:hyperlink>
    </w:p>
    <w:p w:rsidR="002A2A7C" w:rsidRPr="00DA79D1" w:rsidRDefault="002A2A7C" w:rsidP="00DA79D1">
      <w:pPr>
        <w:pStyle w:val="Default"/>
        <w:rPr>
          <w:rFonts w:ascii="Arial" w:hAnsi="Arial" w:cs="Arial"/>
          <w:sz w:val="20"/>
          <w:szCs w:val="20"/>
        </w:rPr>
      </w:pPr>
    </w:p>
    <w:sectPr w:rsidR="002A2A7C" w:rsidRPr="00DA79D1" w:rsidSect="00EB65B8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38C" w:rsidRDefault="00C6038C" w:rsidP="005916D9">
      <w:pPr>
        <w:spacing w:after="0" w:line="240" w:lineRule="auto"/>
      </w:pPr>
      <w:r>
        <w:separator/>
      </w:r>
    </w:p>
  </w:endnote>
  <w:endnote w:type="continuationSeparator" w:id="0">
    <w:p w:rsidR="00C6038C" w:rsidRDefault="00C6038C" w:rsidP="0059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5673097"/>
      <w:docPartObj>
        <w:docPartGallery w:val="Page Numbers (Bottom of Page)"/>
        <w:docPartUnique/>
      </w:docPartObj>
    </w:sdtPr>
    <w:sdtEndPr/>
    <w:sdtContent>
      <w:p w:rsidR="00794B69" w:rsidRDefault="00794B6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154">
          <w:rPr>
            <w:noProof/>
          </w:rPr>
          <w:t>3</w:t>
        </w:r>
        <w:r>
          <w:fldChar w:fldCharType="end"/>
        </w:r>
      </w:p>
    </w:sdtContent>
  </w:sdt>
  <w:p w:rsidR="00867C96" w:rsidRPr="00C04579" w:rsidRDefault="00867C96" w:rsidP="00867C96">
    <w:pPr>
      <w:pStyle w:val="Pieddepage"/>
      <w:rPr>
        <w:sz w:val="16"/>
        <w:szCs w:val="16"/>
      </w:rPr>
    </w:pPr>
    <w:r w:rsidRPr="00C04579">
      <w:rPr>
        <w:sz w:val="16"/>
        <w:szCs w:val="16"/>
      </w:rPr>
      <w:t>Délégation Régionale Académique à la Jeunesse, à l’Engagement et aux Sports de Bourgogne Franche-Comté</w:t>
    </w:r>
  </w:p>
  <w:p w:rsidR="00867C96" w:rsidRPr="00C04579" w:rsidRDefault="00867C96" w:rsidP="00867C96">
    <w:pPr>
      <w:pStyle w:val="Pieddepage"/>
      <w:rPr>
        <w:sz w:val="16"/>
        <w:szCs w:val="16"/>
      </w:rPr>
    </w:pPr>
    <w:r>
      <w:rPr>
        <w:sz w:val="16"/>
        <w:szCs w:val="16"/>
      </w:rPr>
      <w:t>5 Place Jean Cornet – BP 31 983</w:t>
    </w:r>
    <w:r w:rsidRPr="00C04579">
      <w:rPr>
        <w:sz w:val="16"/>
        <w:szCs w:val="16"/>
      </w:rPr>
      <w:t xml:space="preserve"> - 250</w:t>
    </w:r>
    <w:r>
      <w:rPr>
        <w:sz w:val="16"/>
        <w:szCs w:val="16"/>
      </w:rPr>
      <w:t>20</w:t>
    </w:r>
    <w:r w:rsidRPr="00C04579">
      <w:rPr>
        <w:sz w:val="16"/>
        <w:szCs w:val="16"/>
      </w:rPr>
      <w:t xml:space="preserve"> BESANCON</w:t>
    </w:r>
    <w:r>
      <w:rPr>
        <w:sz w:val="16"/>
        <w:szCs w:val="16"/>
      </w:rPr>
      <w:t xml:space="preserve"> Cedex</w:t>
    </w:r>
  </w:p>
  <w:p w:rsidR="00B855C2" w:rsidRPr="00867C96" w:rsidRDefault="00867C96" w:rsidP="00867C96">
    <w:pPr>
      <w:rPr>
        <w:rFonts w:cstheme="minorHAnsi"/>
        <w:sz w:val="16"/>
        <w:szCs w:val="16"/>
      </w:rPr>
    </w:pPr>
    <w:r w:rsidRPr="008B470B">
      <w:rPr>
        <w:rFonts w:cstheme="minorHAnsi"/>
        <w:sz w:val="16"/>
        <w:szCs w:val="16"/>
      </w:rPr>
      <w:t xml:space="preserve">Tél : 03 63 42 71 52 / </w:t>
    </w:r>
    <w:hyperlink r:id="rId1" w:history="1">
      <w:r w:rsidR="00FA0684" w:rsidRPr="00516BCC">
        <w:rPr>
          <w:rStyle w:val="Lienhypertexte"/>
          <w:rFonts w:cstheme="minorHAnsi"/>
          <w:sz w:val="16"/>
          <w:szCs w:val="16"/>
        </w:rPr>
        <w:t>ce.drajes.direction@region-academique-bourgogne-franche-comte.fr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38C" w:rsidRDefault="00C6038C" w:rsidP="005916D9">
      <w:pPr>
        <w:spacing w:after="0" w:line="240" w:lineRule="auto"/>
      </w:pPr>
      <w:r>
        <w:separator/>
      </w:r>
    </w:p>
  </w:footnote>
  <w:footnote w:type="continuationSeparator" w:id="0">
    <w:p w:rsidR="00C6038C" w:rsidRDefault="00C6038C" w:rsidP="00591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739"/>
    <w:multiLevelType w:val="hybridMultilevel"/>
    <w:tmpl w:val="55841B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016"/>
    <w:multiLevelType w:val="hybridMultilevel"/>
    <w:tmpl w:val="7BCE04DE"/>
    <w:lvl w:ilvl="0" w:tplc="168E8D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104C"/>
    <w:multiLevelType w:val="hybridMultilevel"/>
    <w:tmpl w:val="A852FD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87803"/>
    <w:multiLevelType w:val="hybridMultilevel"/>
    <w:tmpl w:val="E14A5846"/>
    <w:lvl w:ilvl="0" w:tplc="F398B0B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A6"/>
    <w:rsid w:val="0005376D"/>
    <w:rsid w:val="001769A5"/>
    <w:rsid w:val="0018483F"/>
    <w:rsid w:val="001D7FEF"/>
    <w:rsid w:val="00231076"/>
    <w:rsid w:val="002834C2"/>
    <w:rsid w:val="002A2A7C"/>
    <w:rsid w:val="002F68B1"/>
    <w:rsid w:val="0031684E"/>
    <w:rsid w:val="003465A6"/>
    <w:rsid w:val="003F2096"/>
    <w:rsid w:val="004625A3"/>
    <w:rsid w:val="00513BD5"/>
    <w:rsid w:val="00517858"/>
    <w:rsid w:val="005916D9"/>
    <w:rsid w:val="005E05E8"/>
    <w:rsid w:val="005F4905"/>
    <w:rsid w:val="006E403E"/>
    <w:rsid w:val="007467CF"/>
    <w:rsid w:val="0076396C"/>
    <w:rsid w:val="00794B69"/>
    <w:rsid w:val="007A6920"/>
    <w:rsid w:val="00855784"/>
    <w:rsid w:val="00862B52"/>
    <w:rsid w:val="00867C96"/>
    <w:rsid w:val="008A7763"/>
    <w:rsid w:val="008B3B2F"/>
    <w:rsid w:val="00924480"/>
    <w:rsid w:val="009C752D"/>
    <w:rsid w:val="009D78CF"/>
    <w:rsid w:val="009E27AD"/>
    <w:rsid w:val="00A66F93"/>
    <w:rsid w:val="00AC3008"/>
    <w:rsid w:val="00AD5031"/>
    <w:rsid w:val="00AD6F96"/>
    <w:rsid w:val="00B24BD1"/>
    <w:rsid w:val="00B34932"/>
    <w:rsid w:val="00B37882"/>
    <w:rsid w:val="00B47032"/>
    <w:rsid w:val="00B57B39"/>
    <w:rsid w:val="00B855C2"/>
    <w:rsid w:val="00BC0B7B"/>
    <w:rsid w:val="00BC3262"/>
    <w:rsid w:val="00BD7EAF"/>
    <w:rsid w:val="00C17CEB"/>
    <w:rsid w:val="00C3378A"/>
    <w:rsid w:val="00C47392"/>
    <w:rsid w:val="00C6038C"/>
    <w:rsid w:val="00CB1F3E"/>
    <w:rsid w:val="00CB5A2A"/>
    <w:rsid w:val="00CC0780"/>
    <w:rsid w:val="00D03F9D"/>
    <w:rsid w:val="00D33A5F"/>
    <w:rsid w:val="00D67609"/>
    <w:rsid w:val="00D71A0C"/>
    <w:rsid w:val="00D83674"/>
    <w:rsid w:val="00DA79D1"/>
    <w:rsid w:val="00E601A3"/>
    <w:rsid w:val="00E72921"/>
    <w:rsid w:val="00E73120"/>
    <w:rsid w:val="00EB3F0B"/>
    <w:rsid w:val="00EB65B8"/>
    <w:rsid w:val="00F14578"/>
    <w:rsid w:val="00F17E02"/>
    <w:rsid w:val="00F428FF"/>
    <w:rsid w:val="00F72154"/>
    <w:rsid w:val="00F83AF2"/>
    <w:rsid w:val="00F859BA"/>
    <w:rsid w:val="00FA0684"/>
    <w:rsid w:val="00F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BB7513C-8F72-4CC2-840D-7AC812C8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2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2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465A6"/>
    <w:pPr>
      <w:autoSpaceDE w:val="0"/>
      <w:autoSpaceDN w:val="0"/>
      <w:adjustRightInd w:val="0"/>
      <w:spacing w:after="0" w:line="240" w:lineRule="auto"/>
    </w:pPr>
    <w:rPr>
      <w:rFonts w:ascii="Univers LT Std 45 Light" w:hAnsi="Univers LT Std 45 Light" w:cs="Univers LT Std 45 Light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3465A6"/>
    <w:pPr>
      <w:spacing w:line="21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3465A6"/>
    <w:pPr>
      <w:spacing w:line="21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3465A6"/>
    <w:pPr>
      <w:spacing w:line="211" w:lineRule="atLeast"/>
    </w:pPr>
    <w:rPr>
      <w:rFonts w:ascii="Univers LT Std 55" w:hAnsi="Univers LT Std 55" w:cstheme="minorBidi"/>
      <w:color w:val="auto"/>
    </w:rPr>
  </w:style>
  <w:style w:type="character" w:customStyle="1" w:styleId="Titre2Car">
    <w:name w:val="Titre 2 Car"/>
    <w:basedOn w:val="Policepardfaut"/>
    <w:link w:val="Titre2"/>
    <w:uiPriority w:val="9"/>
    <w:rsid w:val="00462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62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D67609"/>
    <w:rPr>
      <w:b/>
      <w:bCs/>
    </w:rPr>
  </w:style>
  <w:style w:type="character" w:styleId="Lienhypertexte">
    <w:name w:val="Hyperlink"/>
    <w:basedOn w:val="Policepardfaut"/>
    <w:uiPriority w:val="99"/>
    <w:unhideWhenUsed/>
    <w:rsid w:val="005E05E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A79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1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6D9"/>
  </w:style>
  <w:style w:type="paragraph" w:styleId="Pieddepage">
    <w:name w:val="footer"/>
    <w:basedOn w:val="Normal"/>
    <w:link w:val="PieddepageCar"/>
    <w:uiPriority w:val="99"/>
    <w:unhideWhenUsed/>
    <w:rsid w:val="00591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6D9"/>
  </w:style>
  <w:style w:type="paragraph" w:styleId="Textedebulles">
    <w:name w:val="Balloon Text"/>
    <w:basedOn w:val="Normal"/>
    <w:link w:val="TextedebullesCar"/>
    <w:uiPriority w:val="99"/>
    <w:semiHidden/>
    <w:unhideWhenUsed/>
    <w:rsid w:val="00D8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6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8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4578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1457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14578"/>
    <w:pPr>
      <w:spacing w:after="100"/>
      <w:ind w:left="220"/>
    </w:pPr>
  </w:style>
  <w:style w:type="table" w:styleId="Trameclaire-Accent5">
    <w:name w:val="Light Shading Accent 5"/>
    <w:basedOn w:val="TableauNormal"/>
    <w:uiPriority w:val="60"/>
    <w:rsid w:val="002F68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Intituldirection">
    <w:name w:val="Intitulé direction"/>
    <w:basedOn w:val="En-tte"/>
    <w:qFormat/>
    <w:rsid w:val="00855784"/>
    <w:pPr>
      <w:tabs>
        <w:tab w:val="clear" w:pos="4536"/>
        <w:tab w:val="clear" w:pos="9072"/>
        <w:tab w:val="center" w:pos="4513"/>
        <w:tab w:val="right" w:pos="9026"/>
      </w:tabs>
      <w:jc w:val="right"/>
    </w:pPr>
    <w:rPr>
      <w:rFonts w:ascii="Arial" w:eastAsia="Arial" w:hAnsi="Arial" w:cs="Arial"/>
      <w:b/>
      <w:bCs/>
      <w:sz w:val="24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CB1F3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A06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.sdjes71@ac-dijon.fr" TargetMode="External"/><Relationship Id="rId18" Type="http://schemas.openxmlformats.org/officeDocument/2006/relationships/hyperlink" Target="https://www.legifrance.gouv.fr/loda/id/JORFTEXT000000851448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e.sdjes25@ac-besancon.fr" TargetMode="External"/><Relationship Id="rId17" Type="http://schemas.openxmlformats.org/officeDocument/2006/relationships/hyperlink" Target="mailto:ce.sdjes90@ac-besancon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.sdjes58@ac-dijon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sdjes70@besancon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e.sdjes89@ac-dijon.fr" TargetMode="External"/><Relationship Id="rId10" Type="http://schemas.openxmlformats.org/officeDocument/2006/relationships/hyperlink" Target="mailto:ce.sdjes21@ac-dijon.fr" TargetMode="External"/><Relationship Id="rId19" Type="http://schemas.openxmlformats.org/officeDocument/2006/relationships/hyperlink" Target="https://www.legifrance.gouv.fr/affichTexte.do?cidTexte=JORFTEXT000028347522&amp;categorieLien=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.drajes.direction@region-academique-bfc.fr" TargetMode="External"/><Relationship Id="rId14" Type="http://schemas.openxmlformats.org/officeDocument/2006/relationships/hyperlink" Target="mailto:ce.sdjes39@ac-besancon.f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drajes.direction@region-academique-bourgogne-franche-com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D4D05-62C9-4607-80E4-38D539E3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VUILQUEZ</dc:creator>
  <cp:lastModifiedBy>superu</cp:lastModifiedBy>
  <cp:revision>2</cp:revision>
  <cp:lastPrinted>2022-01-19T09:07:00Z</cp:lastPrinted>
  <dcterms:created xsi:type="dcterms:W3CDTF">2022-01-19T09:11:00Z</dcterms:created>
  <dcterms:modified xsi:type="dcterms:W3CDTF">2022-01-19T09:11:00Z</dcterms:modified>
</cp:coreProperties>
</file>